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1D68B5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1D68B5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5E60" w:rsidRPr="001D68B5" w14:paraId="44CBFF28" w14:textId="77777777" w:rsidTr="00EF22DC">
        <w:trPr>
          <w:cantSplit/>
          <w:trHeight w:hRule="exact" w:val="1146"/>
        </w:trPr>
        <w:tc>
          <w:tcPr>
            <w:tcW w:w="5376" w:type="dxa"/>
            <w:shd w:val="clear" w:color="auto" w:fill="auto"/>
            <w:vAlign w:val="center"/>
          </w:tcPr>
          <w:p w14:paraId="6CDF0758" w14:textId="5CEBEC1E" w:rsidR="00BD5E60" w:rsidRPr="001D68B5" w:rsidRDefault="00BD5E60" w:rsidP="00BD5E6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9A77E66" w14:textId="7777777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D68B5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9A8F316" w14:textId="7777777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1D68B5">
              <w:rPr>
                <w:rFonts w:ascii="Arial" w:hAnsi="Arial" w:cs="Arial"/>
                <w:b/>
              </w:rPr>
              <w:t>Stavebný úrad</w:t>
            </w:r>
          </w:p>
          <w:p w14:paraId="2244CF28" w14:textId="4092A817" w:rsidR="00BD5E60" w:rsidRPr="001D68B5" w:rsidRDefault="00BD5E60" w:rsidP="001D68B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1D68B5" w14:paraId="1E7A314A" w14:textId="77777777" w:rsidTr="005E56CE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54C199A4" w:rsidR="006A3AE1" w:rsidRPr="001D68B5" w:rsidRDefault="00102BBE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1D68B5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1D68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D68B5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7B78E9" w:rsidRPr="001D68B5">
              <w:rPr>
                <w:rFonts w:ascii="Arial" w:hAnsi="Arial" w:cs="Arial"/>
                <w:b/>
                <w:sz w:val="28"/>
                <w:szCs w:val="28"/>
              </w:rPr>
              <w:t> stavebné povolenie v spojenom územnom a stavebnom konaní</w:t>
            </w:r>
          </w:p>
        </w:tc>
      </w:tr>
      <w:tr w:rsidR="006A3AE1" w:rsidRPr="001D68B5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6C0B15A0" w:rsidR="006A3AE1" w:rsidRPr="001D68B5" w:rsidRDefault="00707062" w:rsidP="00346E31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1D68B5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39a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ods.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4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46E31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v spojení s § 58 z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ákona č. 50/1976 Zb. o územnom plánovaní a stavebnom poriadku </w:t>
            </w:r>
            <w:r w:rsidR="000F6C26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a §§ 3 a 8 Vyhlášky 453/2000 </w:t>
            </w:r>
            <w:proofErr w:type="spellStart"/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1D68B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EF22DC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51645202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78B489E4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EF22DC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>PD</w:t>
            </w:r>
            <w:r w:rsidRPr="00EF22D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F22DC" w14:paraId="6E91BCE2" w14:textId="77777777" w:rsidTr="00FB44D4">
        <w:trPr>
          <w:cantSplit/>
          <w:trHeight w:val="27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EF22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EF22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D356273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EF22DC">
        <w:rPr>
          <w:rFonts w:ascii="Arial" w:hAnsi="Arial" w:cs="Arial"/>
          <w:b/>
          <w:sz w:val="18"/>
          <w:szCs w:val="18"/>
        </w:rPr>
        <w:t xml:space="preserve">/ </w:t>
      </w:r>
      <w:r w:rsidR="007F6741" w:rsidRPr="00EF22DC">
        <w:rPr>
          <w:rFonts w:ascii="Arial" w:hAnsi="Arial" w:cs="Arial"/>
          <w:b/>
          <w:sz w:val="18"/>
          <w:szCs w:val="18"/>
        </w:rPr>
        <w:t>žiada</w:t>
      </w:r>
      <w:r w:rsidR="000F6C26" w:rsidRPr="00EF22DC">
        <w:rPr>
          <w:rFonts w:ascii="Arial" w:hAnsi="Arial" w:cs="Arial"/>
          <w:b/>
          <w:sz w:val="18"/>
          <w:szCs w:val="18"/>
        </w:rPr>
        <w:t>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EF22DC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F22DC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EF22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EF22DC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EF22DC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EF22DC" w:rsidRDefault="00707062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EF22DC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EF22DC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EF22DC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EF22DC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EF22DC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EF22DC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EF22DC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EF22DC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EF22DC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EF22DC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EF22DC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EF22DC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B0369DD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Členenie stavieb v § 43 a), 43 b ), a  43 c) </w:t>
            </w:r>
            <w:r w:rsidR="00D36360">
              <w:rPr>
                <w:rFonts w:ascii="Arial" w:hAnsi="Arial" w:cs="Arial"/>
                <w:iCs/>
                <w:sz w:val="18"/>
                <w:szCs w:val="18"/>
              </w:rPr>
              <w:t xml:space="preserve">, § 139b </w:t>
            </w:r>
            <w:r w:rsidRPr="00EF22DC">
              <w:rPr>
                <w:rFonts w:ascii="Arial" w:hAnsi="Arial" w:cs="Arial"/>
                <w:iCs/>
                <w:sz w:val="18"/>
                <w:szCs w:val="18"/>
              </w:rPr>
              <w:t>stavebného zákona</w:t>
            </w:r>
          </w:p>
        </w:tc>
      </w:tr>
      <w:tr w:rsidR="00102BBE" w:rsidRPr="00EF22DC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EF22DC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EF22DC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D0633B" w:rsidRPr="00EF22DC" w14:paraId="4F9C0BAC" w14:textId="77777777" w:rsidTr="00D0633B">
        <w:trPr>
          <w:cantSplit/>
          <w:trHeight w:hRule="exact" w:val="500"/>
        </w:trPr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D0633B" w:rsidRPr="00EF22DC" w:rsidRDefault="00D0633B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3EA1BB81" w:rsidR="00D0633B" w:rsidRPr="00EF22DC" w:rsidRDefault="00D0633B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BD5E60" w:rsidRPr="00EF22DC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45FB045F" w:rsidR="00D0633B" w:rsidRPr="00EF22DC" w:rsidRDefault="00D0633B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633B" w:rsidRPr="00EF22DC" w14:paraId="47C7DCC4" w14:textId="77777777" w:rsidTr="00C13993">
        <w:trPr>
          <w:cantSplit/>
          <w:trHeight w:hRule="exact" w:val="664"/>
        </w:trPr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FD3C298" w14:textId="77777777" w:rsidR="00D0633B" w:rsidRPr="00EF22DC" w:rsidRDefault="00D0633B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34FB" w14:textId="3AE18A87" w:rsidR="00D0633B" w:rsidRPr="00EF22DC" w:rsidRDefault="00D0633B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67373" w14:textId="77777777" w:rsidR="00D0633B" w:rsidRPr="00EF22DC" w:rsidRDefault="00D0633B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EF22DC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EF22DC" w14:paraId="6A9FA36E" w14:textId="77777777" w:rsidTr="003962A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52216672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P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 xml:space="preserve">redpokladaný </w:t>
            </w:r>
            <w:r w:rsidRPr="00EF22DC">
              <w:rPr>
                <w:rFonts w:ascii="Arial" w:hAnsi="Arial" w:cs="Arial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6F3B20BF" w14:textId="77777777" w:rsidTr="003962A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6F6C4197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P</w:t>
            </w:r>
            <w:r w:rsidR="00455394" w:rsidRPr="00EF22DC">
              <w:rPr>
                <w:rFonts w:ascii="Arial" w:hAnsi="Arial" w:cs="Arial"/>
                <w:sz w:val="18"/>
                <w:szCs w:val="18"/>
              </w:rPr>
              <w:t>redpoklada</w:t>
            </w:r>
            <w:r w:rsidRPr="00EF22DC">
              <w:rPr>
                <w:rFonts w:ascii="Arial" w:hAnsi="Arial" w:cs="Arial"/>
                <w:sz w:val="18"/>
                <w:szCs w:val="18"/>
              </w:rPr>
              <w:t xml:space="preserve">ný termín </w:t>
            </w:r>
            <w:r w:rsidR="007B375B" w:rsidRPr="00EF22DC">
              <w:rPr>
                <w:rFonts w:ascii="Arial" w:hAnsi="Arial" w:cs="Arial"/>
                <w:sz w:val="18"/>
                <w:szCs w:val="18"/>
              </w:rPr>
              <w:t>do</w:t>
            </w:r>
            <w:r w:rsidRPr="00EF22DC">
              <w:rPr>
                <w:rFonts w:ascii="Arial" w:hAnsi="Arial" w:cs="Arial"/>
                <w:sz w:val="18"/>
                <w:szCs w:val="18"/>
              </w:rPr>
              <w:t>končenia stavby</w:t>
            </w:r>
          </w:p>
          <w:p w14:paraId="3A72C67A" w14:textId="77777777" w:rsidR="00102BBE" w:rsidRPr="00EF22DC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EF22DC" w14:paraId="61BE9DAE" w14:textId="77777777" w:rsidTr="00C13993">
        <w:trPr>
          <w:cantSplit/>
          <w:trHeight w:hRule="exact" w:val="604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Pr="00EF22DC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271D2B1A" w:rsidR="00102BBE" w:rsidRPr="00EF22DC" w:rsidRDefault="0045539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Doba trvania stavby</w:t>
            </w:r>
            <w:r w:rsidR="007B375B" w:rsidRPr="00EF22DC">
              <w:rPr>
                <w:rFonts w:ascii="Arial" w:hAnsi="Arial" w:cs="Arial"/>
                <w:sz w:val="18"/>
                <w:szCs w:val="18"/>
              </w:rPr>
              <w:t xml:space="preserve"> resp. užívania (trvá, dočasná)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Pr="00EF22DC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0B57FE" w14:textId="4D8EDDB4" w:rsidR="007B375B" w:rsidRPr="00EF22DC" w:rsidRDefault="00102BBE" w:rsidP="007B375B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="007B375B" w:rsidRPr="003E1481">
        <w:rPr>
          <w:rFonts w:ascii="Arial" w:hAnsi="Arial" w:cs="Arial"/>
          <w:i/>
          <w:sz w:val="18"/>
          <w:szCs w:val="18"/>
        </w:rPr>
        <w:t>pri</w:t>
      </w:r>
      <w:r w:rsidR="007B375B" w:rsidRPr="00EF22DC">
        <w:rPr>
          <w:rFonts w:ascii="Arial" w:hAnsi="Arial" w:cs="Arial"/>
          <w:i/>
          <w:sz w:val="18"/>
          <w:szCs w:val="18"/>
        </w:rPr>
        <w:t xml:space="preserve"> stavbe na dobu určitú (dočasná stavba) uviesť dobu trvania stavby </w:t>
      </w:r>
    </w:p>
    <w:p w14:paraId="3E994AED" w14:textId="093A9815" w:rsidR="007B0C2D" w:rsidRPr="00EF22DC" w:rsidRDefault="00102BBE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  <w:r w:rsidR="003F208B" w:rsidRPr="00EF22DC">
        <w:rPr>
          <w:rFonts w:ascii="Arial" w:hAnsi="Arial" w:cs="Arial"/>
          <w:b/>
          <w:sz w:val="18"/>
          <w:szCs w:val="18"/>
        </w:rPr>
        <w:tab/>
      </w:r>
    </w:p>
    <w:p w14:paraId="001D2BF1" w14:textId="77777777" w:rsidR="00455394" w:rsidRPr="00EF22DC" w:rsidRDefault="0045539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5DC4D9F3" w:rsidR="007B78E9" w:rsidRPr="00EF22DC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Základné 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EF22DC" w14:paraId="4CA2CDE0" w14:textId="77777777" w:rsidTr="00455394">
        <w:trPr>
          <w:cantSplit/>
          <w:trHeight w:val="2669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Členenie stavby na stavebné objekty:</w:t>
            </w:r>
          </w:p>
          <w:p w14:paraId="02B04843" w14:textId="29E75CF0" w:rsidR="005E56CE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2297454E" w14:textId="77777777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E53589" w14:textId="204A9076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4D183" w14:textId="533675D7" w:rsidR="005E56CE" w:rsidRPr="00EF22DC" w:rsidRDefault="005E56CE" w:rsidP="005E56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39E7B" w14:textId="77777777" w:rsidR="007B78E9" w:rsidRPr="00EF22DC" w:rsidRDefault="007B78E9" w:rsidP="005E56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br/>
            </w:r>
            <w:r w:rsidRPr="00EF22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EF22DC" w14:paraId="0D52ADD2" w14:textId="77777777" w:rsidTr="00455394">
        <w:trPr>
          <w:cantSplit/>
          <w:trHeight w:hRule="exact" w:val="2026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7FFBEBE5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(uviesť </w:t>
            </w:r>
            <w:proofErr w:type="spellStart"/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Pr="00EF22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06A197F9" w14:textId="77777777" w:rsidTr="00455394">
        <w:trPr>
          <w:cantSplit/>
          <w:trHeight w:hRule="exact" w:val="1984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EF22DC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EF22DC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5A94637" w14:textId="64271AC7" w:rsidR="007B78E9" w:rsidRPr="00EF22DC" w:rsidRDefault="007B78E9" w:rsidP="007B78E9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Údaje o spracova</w:t>
      </w:r>
      <w:r w:rsidR="007B375B" w:rsidRPr="00EF22DC">
        <w:rPr>
          <w:rFonts w:ascii="Arial" w:hAnsi="Arial" w:cs="Arial"/>
          <w:b/>
          <w:sz w:val="18"/>
          <w:szCs w:val="18"/>
        </w:rPr>
        <w:t xml:space="preserve">teľovi projektovej dokumentácie </w:t>
      </w:r>
      <w:r w:rsidR="007B375B" w:rsidRPr="00EF22DC">
        <w:rPr>
          <w:rFonts w:ascii="Arial" w:hAnsi="Arial" w:cs="Arial"/>
          <w:i/>
          <w:sz w:val="18"/>
          <w:szCs w:val="18"/>
        </w:rPr>
        <w:t>(podľa § 45 stavebného zákona)</w:t>
      </w:r>
      <w:r w:rsidRPr="00EF22DC">
        <w:rPr>
          <w:rFonts w:ascii="Arial" w:hAnsi="Arial" w:cs="Arial"/>
          <w:i/>
          <w:sz w:val="18"/>
          <w:szCs w:val="18"/>
        </w:rPr>
        <w:br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sz w:val="18"/>
          <w:szCs w:val="18"/>
        </w:rPr>
        <w:tab/>
      </w:r>
      <w:r w:rsidRPr="00EF22DC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7B78E9" w:rsidRPr="00EF22DC" w14:paraId="57A73FBA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9F7A8AA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1D0E3ED4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8CFFE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4296F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F22DC" w14:paraId="605E857C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64497EA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084C193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30EE1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5D4B953B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533C548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242FD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0C8E408A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7A8E1A2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E4DE96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3C1F6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484E9A7D" w14:textId="77777777" w:rsidR="007B78E9" w:rsidRPr="00EF22DC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607F5384" w14:textId="781148DB" w:rsidR="007B375B" w:rsidRPr="00EF22DC" w:rsidRDefault="007B375B" w:rsidP="00D519AE">
      <w:pPr>
        <w:spacing w:after="0"/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 xml:space="preserve">Spôsob uskutočnenia stavby </w:t>
      </w:r>
      <w:r w:rsidRPr="00EF22DC">
        <w:rPr>
          <w:rFonts w:ascii="Arial" w:hAnsi="Arial" w:cs="Arial"/>
          <w:sz w:val="18"/>
          <w:szCs w:val="18"/>
        </w:rPr>
        <w:t xml:space="preserve">(uviesť </w:t>
      </w:r>
      <w:r w:rsidR="003E1481">
        <w:rPr>
          <w:rFonts w:ascii="Arial" w:hAnsi="Arial" w:cs="Arial"/>
          <w:sz w:val="18"/>
          <w:szCs w:val="18"/>
        </w:rPr>
        <w:t>dodávateľsky/ svojpomocne</w:t>
      </w:r>
      <w:r w:rsidRPr="00EF22DC">
        <w:rPr>
          <w:rFonts w:ascii="Arial" w:hAnsi="Arial" w:cs="Arial"/>
          <w:sz w:val="18"/>
          <w:szCs w:val="18"/>
        </w:rPr>
        <w:t xml:space="preserve">) </w:t>
      </w:r>
    </w:p>
    <w:p w14:paraId="0FB3D6BB" w14:textId="77777777" w:rsidR="007B375B" w:rsidRPr="00EF22DC" w:rsidRDefault="007B375B" w:rsidP="007B375B">
      <w:pPr>
        <w:spacing w:after="0"/>
        <w:rPr>
          <w:rFonts w:ascii="Arial" w:hAnsi="Arial" w:cs="Arial"/>
          <w:i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t>Pri uskutočňovaní svojpomocou uviesť meno, priezvisko a adresu oprávneného stavebného dozoru</w:t>
      </w:r>
      <w:r w:rsidRPr="00EF22DC">
        <w:rPr>
          <w:rFonts w:ascii="Arial" w:hAnsi="Arial" w:cs="Arial"/>
          <w:b/>
          <w:sz w:val="18"/>
          <w:szCs w:val="18"/>
        </w:rPr>
        <w:t xml:space="preserve"> </w:t>
      </w:r>
      <w:r w:rsidRPr="00EF22DC">
        <w:rPr>
          <w:rFonts w:ascii="Arial" w:hAnsi="Arial" w:cs="Arial"/>
          <w:i/>
          <w:sz w:val="18"/>
          <w:szCs w:val="18"/>
        </w:rPr>
        <w:t>(podľa § 44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7B78E9" w:rsidRPr="00EF22DC" w14:paraId="36E32AA2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5C1700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2EB4E51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2841E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4476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7B78E9" w:rsidRPr="00EF22DC" w14:paraId="563C9641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3E74CF6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B80577B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C28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EF22DC" w14:paraId="7D1E0139" w14:textId="77777777" w:rsidTr="00024B93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D5D1F31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882840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ECEB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7B78E9" w:rsidRPr="00EF22DC" w14:paraId="666E0CD1" w14:textId="77777777" w:rsidTr="00024B93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321DC60" w14:textId="77777777" w:rsidR="007B78E9" w:rsidRPr="00EF22DC" w:rsidRDefault="007B78E9" w:rsidP="00024B93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0FFB4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8D488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1D99E7DC" w14:textId="610BD75E" w:rsidR="00102BBE" w:rsidRPr="00EF22DC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EF22DC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EF22DC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EF22DC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EF22DC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EF22DC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7FA7B9A" w14:textId="77777777" w:rsidR="00EF22DC" w:rsidRDefault="00EF22DC" w:rsidP="007B78E9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02D8A68" w14:textId="188DEE45" w:rsidR="007B78E9" w:rsidRPr="00EF22DC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b/>
          <w:bCs/>
          <w:sz w:val="18"/>
          <w:szCs w:val="18"/>
        </w:rPr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F22DC" w14:paraId="1FF0B862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E23780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1BF3EAB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0D3CF1C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BD265C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758951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37219F8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F22DC" w14:paraId="44446C68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E5AF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5C8D9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6E8F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795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DF95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45039C7B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33C5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3DE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A9E03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CCF0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4F15C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69521422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6FA11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440C8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613FF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9E139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21B6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6961BE32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DB54C4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92B5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C09B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E654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0824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21FDD4E1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A620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570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B86EC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7DC49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EAE27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7D09CB1" w14:textId="77777777" w:rsidR="003E1481" w:rsidRDefault="003E1481" w:rsidP="007B78E9">
      <w:pPr>
        <w:spacing w:after="0"/>
        <w:rPr>
          <w:rFonts w:ascii="Arial" w:hAnsi="Arial" w:cs="Arial"/>
          <w:sz w:val="18"/>
          <w:szCs w:val="18"/>
        </w:rPr>
      </w:pPr>
    </w:p>
    <w:p w14:paraId="6917E134" w14:textId="77777777" w:rsidR="003E1481" w:rsidRDefault="003E1481" w:rsidP="007B78E9">
      <w:pPr>
        <w:spacing w:after="0"/>
        <w:rPr>
          <w:rFonts w:ascii="Arial" w:hAnsi="Arial" w:cs="Arial"/>
          <w:sz w:val="18"/>
          <w:szCs w:val="18"/>
        </w:rPr>
      </w:pPr>
    </w:p>
    <w:p w14:paraId="54277CDA" w14:textId="77777777" w:rsidR="003E1481" w:rsidRDefault="003E1481" w:rsidP="007B78E9">
      <w:pPr>
        <w:spacing w:after="0"/>
        <w:rPr>
          <w:rFonts w:ascii="Arial" w:hAnsi="Arial" w:cs="Arial"/>
          <w:sz w:val="18"/>
          <w:szCs w:val="18"/>
        </w:rPr>
      </w:pPr>
    </w:p>
    <w:p w14:paraId="4F273B11" w14:textId="54B9D27F" w:rsidR="007B78E9" w:rsidRPr="00EF22DC" w:rsidRDefault="007B78E9" w:rsidP="007B78E9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br/>
      </w:r>
      <w:r w:rsidRPr="00EF22DC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EF22DC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EF22DC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EF22DC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797E805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65D84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6FEDA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BA99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6E3A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0720B5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7F4C38D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B47326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27D94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86B8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9144C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084502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E91" w:rsidRPr="00EF22DC" w14:paraId="50DF4816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FA2A35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1EBC1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DFCF2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4D7B60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82D2D6" w14:textId="77777777" w:rsidR="00287E91" w:rsidRPr="00EF22DC" w:rsidRDefault="00287E91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EF22DC" w14:paraId="24C0DF6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D6527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42F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ACCC0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DBA3D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A3DC" w14:textId="77777777" w:rsidR="007B78E9" w:rsidRPr="00EF22DC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EF22DC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EF22DC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EF22DC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288"/>
        <w:gridCol w:w="4253"/>
        <w:gridCol w:w="2410"/>
      </w:tblGrid>
      <w:tr w:rsidR="005A4469" w:rsidRPr="00EF22DC" w14:paraId="5676F721" w14:textId="77777777" w:rsidTr="00976625">
        <w:trPr>
          <w:trHeight w:val="454"/>
        </w:trPr>
        <w:tc>
          <w:tcPr>
            <w:tcW w:w="328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056617A" w14:textId="2B46030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E63AF9" w14:textId="4A519FE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  <w:r w:rsidR="00976625"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7711807" w14:textId="2CA75022" w:rsidR="005A4469" w:rsidRPr="00EF22DC" w:rsidRDefault="005A4469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F22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5A4469" w:rsidRPr="00EF22DC" w14:paraId="1251BA2E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386E7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2490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65738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35EDA04A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60332D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83597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4CBF71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1D7CAAB8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2B1956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EC02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5D4A2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32365B84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A6B0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953C6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CFC8B8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A4469" w:rsidRPr="00EF22DC" w14:paraId="2D1BE425" w14:textId="77777777" w:rsidTr="00976625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18EA43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FD7F1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6C1CF4" w14:textId="77777777" w:rsidR="005A4469" w:rsidRPr="00EF22DC" w:rsidRDefault="005A4469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CDBBFAD" w14:textId="35550CD7" w:rsidR="00102BBE" w:rsidRPr="00EF22DC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38D38A2B" w14:textId="39B2735C" w:rsidR="000E1F62" w:rsidRPr="00EF22DC" w:rsidRDefault="00040B6B" w:rsidP="001F1586">
      <w:pPr>
        <w:rPr>
          <w:rFonts w:ascii="Arial" w:hAnsi="Arial" w:cs="Arial"/>
          <w:sz w:val="18"/>
          <w:szCs w:val="18"/>
        </w:rPr>
      </w:pPr>
      <w:r w:rsidRPr="00EF22DC">
        <w:rPr>
          <w:rFonts w:ascii="Arial" w:hAnsi="Arial" w:cs="Arial"/>
          <w:sz w:val="18"/>
          <w:szCs w:val="18"/>
        </w:rPr>
        <w:t>V </w:t>
      </w:r>
      <w:r w:rsidR="00BD5E60" w:rsidRPr="00EF22DC">
        <w:rPr>
          <w:rFonts w:ascii="Arial" w:hAnsi="Arial" w:cs="Arial"/>
          <w:sz w:val="18"/>
          <w:szCs w:val="18"/>
        </w:rPr>
        <w:t>....................................</w:t>
      </w:r>
      <w:r w:rsidRPr="00EF22DC">
        <w:rPr>
          <w:rFonts w:ascii="Arial" w:hAnsi="Arial" w:cs="Arial"/>
          <w:sz w:val="18"/>
          <w:szCs w:val="18"/>
        </w:rPr>
        <w:t>, dňa ..................</w:t>
      </w:r>
      <w:r w:rsidR="00455394" w:rsidRPr="00EF22DC">
        <w:rPr>
          <w:rFonts w:ascii="Arial" w:hAnsi="Arial" w:cs="Arial"/>
          <w:sz w:val="18"/>
          <w:szCs w:val="18"/>
        </w:rPr>
        <w:t>......</w:t>
      </w:r>
      <w:r w:rsidRPr="00EF22DC">
        <w:rPr>
          <w:rFonts w:ascii="Arial" w:hAnsi="Arial" w:cs="Arial"/>
          <w:sz w:val="18"/>
          <w:szCs w:val="18"/>
        </w:rPr>
        <w:t>............</w:t>
      </w:r>
    </w:p>
    <w:p w14:paraId="0F4D58C4" w14:textId="77777777" w:rsidR="000E1F62" w:rsidRPr="00EF22DC" w:rsidRDefault="000E1F62">
      <w:pPr>
        <w:spacing w:after="0"/>
        <w:rPr>
          <w:rFonts w:ascii="Arial" w:hAnsi="Arial" w:cs="Arial"/>
          <w:sz w:val="18"/>
          <w:szCs w:val="18"/>
        </w:rPr>
      </w:pPr>
    </w:p>
    <w:p w14:paraId="447BF2D4" w14:textId="77777777" w:rsidR="00C00DA6" w:rsidRPr="00EF22DC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1D68B5" w:rsidRDefault="00040B6B">
      <w:pPr>
        <w:spacing w:after="0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8"/>
          <w:szCs w:val="18"/>
        </w:rPr>
        <w:tab/>
      </w:r>
      <w:r w:rsidR="00CE6A4F" w:rsidRPr="001D68B5">
        <w:rPr>
          <w:rFonts w:ascii="Arial" w:hAnsi="Arial" w:cs="Arial"/>
          <w:sz w:val="18"/>
          <w:szCs w:val="18"/>
        </w:rPr>
        <w:tab/>
      </w:r>
      <w:r w:rsidR="00CE6A4F" w:rsidRPr="001D68B5">
        <w:rPr>
          <w:rFonts w:ascii="Arial" w:hAnsi="Arial" w:cs="Arial"/>
          <w:sz w:val="18"/>
          <w:szCs w:val="18"/>
        </w:rPr>
        <w:tab/>
      </w:r>
      <w:r w:rsidRPr="001D68B5">
        <w:rPr>
          <w:rFonts w:ascii="Arial" w:hAnsi="Arial" w:cs="Arial"/>
          <w:sz w:val="16"/>
          <w:szCs w:val="16"/>
        </w:rPr>
        <w:t>podpisy všetkých stavebníkov (pri fyzických osobách)</w:t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1D68B5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5661E755" w14:textId="5308341F" w:rsidR="00BD5E60" w:rsidRPr="001D68B5" w:rsidRDefault="00040B6B" w:rsidP="00F569DA">
      <w:pPr>
        <w:spacing w:after="0"/>
        <w:rPr>
          <w:rFonts w:ascii="Arial" w:hAnsi="Arial" w:cs="Arial"/>
          <w:b/>
        </w:rPr>
      </w:pP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r w:rsidRPr="001D68B5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14:paraId="0ED25C6E" w14:textId="1E17300E" w:rsidR="000E1F62" w:rsidRPr="001D68B5" w:rsidRDefault="00EC7738" w:rsidP="00C00DA6">
      <w:pPr>
        <w:spacing w:after="0"/>
        <w:rPr>
          <w:rFonts w:ascii="Arial" w:hAnsi="Arial" w:cs="Arial"/>
          <w:b/>
        </w:rPr>
      </w:pPr>
      <w:r w:rsidRPr="001D68B5">
        <w:rPr>
          <w:rFonts w:ascii="Arial" w:hAnsi="Arial" w:cs="Arial"/>
          <w:b/>
        </w:rPr>
        <w:t xml:space="preserve">Prílohy (podľa </w:t>
      </w:r>
      <w:r w:rsidR="002C49D3" w:rsidRPr="001D68B5">
        <w:rPr>
          <w:rFonts w:ascii="Arial" w:hAnsi="Arial" w:cs="Arial"/>
          <w:b/>
        </w:rPr>
        <w:t>§</w:t>
      </w:r>
      <w:r w:rsidR="00DC0EB4" w:rsidRPr="001D68B5">
        <w:rPr>
          <w:rFonts w:ascii="Arial" w:hAnsi="Arial" w:cs="Arial"/>
          <w:b/>
        </w:rPr>
        <w:t>§</w:t>
      </w:r>
      <w:r w:rsidR="007B375B" w:rsidRPr="001D68B5">
        <w:rPr>
          <w:rFonts w:ascii="Arial" w:hAnsi="Arial" w:cs="Arial"/>
          <w:b/>
        </w:rPr>
        <w:t xml:space="preserve"> 3, 8 a 9</w:t>
      </w:r>
      <w:r w:rsidRPr="001D68B5">
        <w:rPr>
          <w:rFonts w:ascii="Arial" w:hAnsi="Arial" w:cs="Arial"/>
          <w:b/>
        </w:rPr>
        <w:t xml:space="preserve"> vyhlášky č. 453/2000 </w:t>
      </w:r>
      <w:proofErr w:type="spellStart"/>
      <w:r w:rsidRPr="001D68B5">
        <w:rPr>
          <w:rFonts w:ascii="Arial" w:hAnsi="Arial" w:cs="Arial"/>
          <w:b/>
        </w:rPr>
        <w:t>Z.z</w:t>
      </w:r>
      <w:proofErr w:type="spellEnd"/>
      <w:r w:rsidRPr="001D68B5">
        <w:rPr>
          <w:rFonts w:ascii="Arial" w:hAnsi="Arial" w:cs="Arial"/>
          <w:b/>
        </w:rPr>
        <w:t xml:space="preserve">.): </w:t>
      </w:r>
      <w:r w:rsidRPr="001D68B5">
        <w:rPr>
          <w:rFonts w:ascii="Arial" w:hAnsi="Arial" w:cs="Arial"/>
          <w:b/>
        </w:rPr>
        <w:tab/>
      </w:r>
    </w:p>
    <w:p w14:paraId="4285773B" w14:textId="77777777" w:rsidR="007B375B" w:rsidRPr="001D68B5" w:rsidRDefault="007B375B" w:rsidP="00C00DA6">
      <w:pPr>
        <w:spacing w:after="0"/>
        <w:rPr>
          <w:rFonts w:ascii="Arial" w:hAnsi="Arial" w:cs="Arial"/>
          <w:b/>
        </w:rPr>
      </w:pPr>
    </w:p>
    <w:p w14:paraId="0B5728C2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eastAsia="Calibri" w:hAnsi="Arial" w:cs="Arial"/>
          <w:sz w:val="18"/>
          <w:szCs w:val="18"/>
          <w:lang w:eastAsia="en-US"/>
        </w:rPr>
        <w:t>Písomné splnomocnenie v prípade, ak sa stavebník da zastupovať inou osobou.</w:t>
      </w:r>
    </w:p>
    <w:p w14:paraId="29C3542C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Doklady, ktorými stavebník preukazuje, že je vlastníkom pozemku alebo stavby alebo že má k pozemku či stavbe iné právo, ktoré ho oprávňuje zriadiť na pozemku požadovanú stavbu alebo vykonať zmenu stavby, alebo udržiavacie práce na nej (d</w:t>
      </w:r>
      <w:r w:rsidRPr="001D68B5">
        <w:rPr>
          <w:rFonts w:ascii="Arial" w:hAnsi="Arial" w:cs="Arial"/>
          <w:sz w:val="18"/>
          <w:szCs w:val="18"/>
        </w:rPr>
        <w:t xml:space="preserve">oklady, ktorými </w:t>
      </w:r>
      <w:r w:rsidRPr="001D68B5">
        <w:rPr>
          <w:rFonts w:ascii="Arial" w:hAnsi="Arial" w:cs="Arial"/>
          <w:sz w:val="18"/>
          <w:szCs w:val="18"/>
          <w:u w:val="single"/>
        </w:rPr>
        <w:t>stavebník preukáže iné právo k pozemkom a stavbám</w:t>
      </w:r>
      <w:r w:rsidRPr="001D68B5">
        <w:rPr>
          <w:rFonts w:ascii="Arial" w:hAnsi="Arial" w:cs="Arial"/>
          <w:sz w:val="18"/>
          <w:szCs w:val="18"/>
        </w:rPr>
        <w:t>, na ktorých sa stavba uskutoční, ak nemá k nim vlastnícky vzťah (§ 139 ods. 1. stavebného zákona), ak o stavebné povolenie žiada nájomca, pripojí písomnú dohodu s vlastníkom stavby, písomnú dohodu s vlastníkom pozemku alebo stavby predloží aj právnická/fyzická osoba, ktorá bude stavbu uskutočňovať ak žiada o povolenie dočasnej stavby)</w:t>
      </w:r>
    </w:p>
    <w:p w14:paraId="4580F094" w14:textId="5CFAE14D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2x  situačný výkres súčasného stavu územia na podklade katastrálnej mapy so zakreslením navrhovaného umiestnenia stavby na pozemku, </w:t>
      </w:r>
      <w:r w:rsidR="008A4843" w:rsidRPr="001D68B5">
        <w:rPr>
          <w:rFonts w:ascii="Arial" w:hAnsi="Arial" w:cs="Arial"/>
          <w:sz w:val="18"/>
          <w:szCs w:val="18"/>
        </w:rPr>
        <w:t>s vyznačením jej odstupov od hraníc pozemkov a od susedných stavieb vrátane výškového vyznačenia v mierke  1: 500</w:t>
      </w:r>
      <w:r w:rsidRPr="001D68B5">
        <w:rPr>
          <w:rFonts w:ascii="Arial" w:hAnsi="Arial" w:cs="Arial"/>
          <w:sz w:val="18"/>
          <w:szCs w:val="18"/>
        </w:rPr>
        <w:t>,</w:t>
      </w:r>
    </w:p>
    <w:p w14:paraId="7E9A3A60" w14:textId="3099C13E" w:rsidR="007B375B" w:rsidRPr="001D68B5" w:rsidRDefault="007B375B" w:rsidP="001D68B5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>Projektová dokumentácia stavby (projekt stavby) vypracovaná oprávnenou osobou v dvoch vyhotoveniach</w:t>
      </w:r>
      <w:r w:rsidR="003E1481">
        <w:rPr>
          <w:rFonts w:ascii="Arial" w:hAnsi="Arial" w:cs="Arial"/>
          <w:sz w:val="18"/>
          <w:szCs w:val="18"/>
          <w:lang w:eastAsia="sk-SK"/>
        </w:rPr>
        <w:t>.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 PD stavby musí byť vypracovaná oprávnenou osobou, v prípade žiadosti o stavebné povolenie podľa § 45 ods. 6 písma) stavebného zákona (projekt jednoduchých stavieb, drobných stavieb a zmien týchto stavieb) postačí dokumentácia vypracovaná kvalifikovanou osobou – osobou s príslušným odborným vzdelaním. </w:t>
      </w:r>
    </w:p>
    <w:p w14:paraId="0FB1B7A7" w14:textId="77777777" w:rsidR="001D68B5" w:rsidRPr="001D68B5" w:rsidRDefault="001D68B5" w:rsidP="001D68B5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</w:p>
    <w:p w14:paraId="7DBE6231" w14:textId="6764C1E8" w:rsidR="007B375B" w:rsidRPr="001D68B5" w:rsidRDefault="007B375B" w:rsidP="001D68B5">
      <w:pPr>
        <w:pStyle w:val="Odsekzoznamu"/>
        <w:suppressAutoHyphens w:val="0"/>
        <w:autoSpaceDE w:val="0"/>
        <w:adjustRightInd w:val="0"/>
        <w:spacing w:before="75" w:line="240" w:lineRule="auto"/>
        <w:ind w:left="284"/>
        <w:jc w:val="both"/>
        <w:rPr>
          <w:rFonts w:ascii="Arial" w:hAnsi="Arial" w:cs="Arial"/>
          <w:sz w:val="18"/>
          <w:szCs w:val="18"/>
          <w:u w:val="single"/>
          <w:lang w:eastAsia="sk-SK"/>
        </w:rPr>
      </w:pPr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Rozsah projektu </w:t>
      </w:r>
      <w:r w:rsidR="008A4843"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 sa </w:t>
      </w:r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stanovuje podľa §§3, 8 a 9 vyhlášky č. 453/2000 </w:t>
      </w:r>
      <w:proofErr w:type="spellStart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u w:val="single"/>
          <w:lang w:eastAsia="sk-SK"/>
        </w:rPr>
        <w:t xml:space="preserve">.: </w:t>
      </w:r>
    </w:p>
    <w:p w14:paraId="0BC9F29B" w14:textId="41D12898" w:rsidR="007B375B" w:rsidRPr="001D68B5" w:rsidRDefault="007B375B" w:rsidP="001D68B5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lastRenderedPageBreak/>
        <w:t xml:space="preserve">textová časť:  </w:t>
      </w:r>
      <w:r w:rsidR="008A4843" w:rsidRPr="001D68B5">
        <w:rPr>
          <w:rFonts w:ascii="Arial" w:hAnsi="Arial" w:cs="Arial"/>
          <w:sz w:val="18"/>
          <w:szCs w:val="18"/>
          <w:lang w:eastAsia="sk-SK"/>
        </w:rPr>
        <w:t>údaje o súlade návrhu s </w:t>
      </w:r>
      <w:proofErr w:type="spellStart"/>
      <w:r w:rsidR="008A4843" w:rsidRPr="001D68B5">
        <w:rPr>
          <w:rFonts w:ascii="Arial" w:hAnsi="Arial" w:cs="Arial"/>
          <w:sz w:val="18"/>
          <w:szCs w:val="18"/>
          <w:lang w:eastAsia="sk-SK"/>
        </w:rPr>
        <w:t>územno</w:t>
      </w:r>
      <w:proofErr w:type="spellEnd"/>
      <w:r w:rsidR="008A4843" w:rsidRPr="001D68B5">
        <w:rPr>
          <w:rFonts w:ascii="Arial" w:hAnsi="Arial" w:cs="Arial"/>
          <w:sz w:val="18"/>
          <w:szCs w:val="18"/>
          <w:lang w:eastAsia="sk-SK"/>
        </w:rPr>
        <w:t xml:space="preserve"> plánovacou dokumentáciou, urbanistické začlenenie stavby do územia,  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ASR, </w:t>
      </w:r>
      <w:r w:rsidR="004F2CFF">
        <w:rPr>
          <w:rFonts w:ascii="Arial" w:hAnsi="Arial" w:cs="Arial"/>
          <w:sz w:val="18"/>
          <w:szCs w:val="18"/>
          <w:lang w:eastAsia="sk-SK"/>
        </w:rPr>
        <w:t xml:space="preserve">použitie vhodných stavebných výrobkov vo väzbe na splnenie základných požiadaviek na stavby (§ 43d stavebného zákona),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požiarno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 bezpečnostné riešenie podľa osobitných predpisov, statické posúdenie stavby, nároky na zásobovanie energiami a vodou, odvádzanie odpadových vôd, dopravu (vrátane parkovania</w:t>
      </w:r>
      <w:r w:rsidRPr="001D68B5">
        <w:rPr>
          <w:rFonts w:ascii="Arial" w:hAnsi="Arial" w:cs="Arial"/>
          <w:sz w:val="18"/>
          <w:szCs w:val="18"/>
        </w:rPr>
        <w:t xml:space="preserve">  - p</w:t>
      </w:r>
      <w:r w:rsidRPr="001D68B5">
        <w:rPr>
          <w:rFonts w:ascii="Arial" w:hAnsi="Arial" w:cs="Arial"/>
          <w:sz w:val="18"/>
          <w:szCs w:val="18"/>
          <w:lang w:eastAsia="sk-SK"/>
        </w:rPr>
        <w:t xml:space="preserve">repočet potreby parkovacích miest v zmysle STN 73 6110 a vyhlášky 532/2002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a preukázanie vytvorenia potrebných parkovacích miest,), zneškodňovania odpadov, a riešenie napojenia stavby na jestvujúce siete a zariadenie technického vybavenia. údaje o nadzemných a podzemných stavbách na stavebnom pozemku a o jestvujúcich ochranných pásmach, údaje o splnení podmienok určených dotknutými orgánmi štátnej správy, ak boli obstarané pred podaním žiadosti, spôsob zaistenia bezpečnosti a ochrany zdravia pri práci a bezpečnosti technických zariadení pri výstavbe aj pri budúcej prevádzke a ďalšie podľa povahy stavby § 9 vyhl. č. 453/2000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5D6CE113" w14:textId="77777777" w:rsidR="007B375B" w:rsidRPr="001D68B5" w:rsidRDefault="007B375B" w:rsidP="001D68B5">
      <w:pPr>
        <w:pStyle w:val="Odsekzoznamu"/>
        <w:numPr>
          <w:ilvl w:val="0"/>
          <w:numId w:val="10"/>
        </w:numPr>
        <w:suppressAutoHyphens w:val="0"/>
        <w:autoSpaceDE w:val="0"/>
        <w:adjustRightInd w:val="0"/>
        <w:spacing w:before="75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výkresová časť: celková situácia stavby (zastavovací plán) v mierke  spravidla 1: 200 resp. 1:500,  s vyznačením  hraníc  pozemkov a ich parcelných čísel podľa katastra nehnuteľností vrátane susedných pozemkov a jestvujúcich stavieb na nich), podzemných sietí a zariadení technického vybavenia, návrhu prípojok na dopravné a technické vybavenia územia, ochranných pásiem a ďalšie podľa povahy stavby podľa § 9 vyhl. č. 453/2000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</w:t>
      </w:r>
    </w:p>
    <w:p w14:paraId="35037BA8" w14:textId="0366D299" w:rsidR="007B375B" w:rsidRPr="001D68B5" w:rsidRDefault="007B375B" w:rsidP="001D68B5">
      <w:pPr>
        <w:pStyle w:val="Odsekzoznamu"/>
        <w:numPr>
          <w:ilvl w:val="0"/>
          <w:numId w:val="9"/>
        </w:numPr>
        <w:suppressAutoHyphens w:val="0"/>
        <w:autoSpaceDE w:val="0"/>
        <w:adjustRightInd w:val="0"/>
        <w:spacing w:before="75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Projektové energetické hodnotenie budovy - projektant je povinný splnenie minimálnych požiadaviek na energetickú hospodárnosť budovy podľa odseku 1 zákona č. 555/2005 </w:t>
      </w:r>
      <w:proofErr w:type="spellStart"/>
      <w:r w:rsidRPr="001D68B5"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 w:rsidRPr="001D68B5">
        <w:rPr>
          <w:rFonts w:ascii="Arial" w:hAnsi="Arial" w:cs="Arial"/>
          <w:sz w:val="18"/>
          <w:szCs w:val="18"/>
          <w:lang w:eastAsia="sk-SK"/>
        </w:rPr>
        <w:t xml:space="preserve">. o energetickej hospodárnosti budov a o zmene a doplnení niektorých zákonov zahrnúť do projektovej dokumentácie na stavebné povolenie a výsledok energetického hodnotenia uviesť v technickej správe projektovej dokumentácie podľa § 4a ods. 2 (Projektovým energetickým hodnotením je určovanie potreby energie v budove vypočítaním podľa projektovej dokumentácie a projektovaných ukazovateľov. Projektové energetické hodnotenie sa uskutočňuje vo fáze navrhovania a projektovania novej budovy alebo významnej obnovy budovy).         </w:t>
      </w:r>
    </w:p>
    <w:p w14:paraId="61ABA921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Doklady o rokovaniach s účastníkmi stavebného konania, ak sa konali pred podaním žiadosti, </w:t>
      </w:r>
    </w:p>
    <w:p w14:paraId="118453AC" w14:textId="65161E05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Kópia všeobecne záväzného nariadenia o schválení územného plánu zóny (§ 32 ods. 2 stavebného zákona), </w:t>
      </w:r>
    </w:p>
    <w:p w14:paraId="0EBDBE7D" w14:textId="77777777" w:rsidR="007B375B" w:rsidRPr="001D68B5" w:rsidRDefault="007B375B" w:rsidP="007B375B">
      <w:pPr>
        <w:pStyle w:val="Odsekzoznamu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75"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1D68B5">
        <w:rPr>
          <w:rFonts w:ascii="Arial" w:hAnsi="Arial" w:cs="Arial"/>
          <w:sz w:val="18"/>
          <w:szCs w:val="18"/>
          <w:lang w:eastAsia="sk-SK"/>
        </w:rPr>
        <w:t xml:space="preserve">Ak ide o stavbu uskutočňovanú svojpomocou, vyhlásenie stavebného dozoru alebo kvalifikovanej osoby, že bude zabezpečovať odborné vedenie uskutočňovania stavby. </w:t>
      </w:r>
    </w:p>
    <w:p w14:paraId="2E7060C4" w14:textId="77777777" w:rsidR="007B375B" w:rsidRPr="001D68B5" w:rsidRDefault="007B375B" w:rsidP="007B375B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1D68B5">
        <w:rPr>
          <w:rFonts w:ascii="Arial" w:hAnsi="Arial" w:cs="Arial"/>
          <w:sz w:val="18"/>
          <w:szCs w:val="18"/>
        </w:rPr>
        <w:t>Doklad o príslušnom odbornom vzdelaní oprávnenej osoby na vypracovanie projektovej dokumentácie (podľa § 45 ods. 6 písm. a) stavebného zákona</w:t>
      </w:r>
    </w:p>
    <w:p w14:paraId="283D14C6" w14:textId="77777777" w:rsidR="007B375B" w:rsidRPr="001D68B5" w:rsidRDefault="007B375B" w:rsidP="007B375B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1D68B5">
        <w:rPr>
          <w:rFonts w:ascii="Arial" w:hAnsi="Arial" w:cs="Arial"/>
          <w:sz w:val="18"/>
          <w:szCs w:val="18"/>
        </w:rPr>
        <w:t>Výpis z obchodného registra zhotoviteľa stavby,</w:t>
      </w:r>
    </w:p>
    <w:p w14:paraId="1FF3DD33" w14:textId="0A2B8B15" w:rsidR="008A4843" w:rsidRPr="001D68B5" w:rsidRDefault="007B375B" w:rsidP="007B375B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Rozhodnutia, stanoviská, vyjadrenia, súhlasy, posúdenia alebo iné opatrenia dotknutých orgánov štátnej správy a obce,</w:t>
      </w:r>
    </w:p>
    <w:p w14:paraId="36190435" w14:textId="06143D70" w:rsidR="008A4843" w:rsidRPr="001D68B5" w:rsidRDefault="008A4843" w:rsidP="008A4843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Vyjadrenie k existencii sietí –</w:t>
      </w:r>
      <w:r w:rsidR="003E1481">
        <w:rPr>
          <w:rFonts w:ascii="Arial" w:hAnsi="Arial" w:cs="Arial"/>
          <w:sz w:val="18"/>
          <w:szCs w:val="18"/>
        </w:rPr>
        <w:t xml:space="preserve"> </w:t>
      </w:r>
      <w:r w:rsidRPr="001D68B5">
        <w:rPr>
          <w:rFonts w:ascii="Arial" w:hAnsi="Arial" w:cs="Arial"/>
          <w:sz w:val="18"/>
          <w:szCs w:val="18"/>
        </w:rPr>
        <w:t xml:space="preserve">podzemných vedení: Slovak Telekom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Bratislava, Východoslovenská distribučná 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Východoslovenská vodárenská spoločnosť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 OZ </w:t>
      </w:r>
      <w:r w:rsidR="00BB17CF">
        <w:rPr>
          <w:rFonts w:ascii="Arial" w:hAnsi="Arial" w:cs="Arial"/>
          <w:sz w:val="18"/>
          <w:szCs w:val="18"/>
        </w:rPr>
        <w:t>Michalovce</w:t>
      </w:r>
      <w:r w:rsidRPr="001D68B5">
        <w:rPr>
          <w:rFonts w:ascii="Arial" w:hAnsi="Arial" w:cs="Arial"/>
          <w:sz w:val="18"/>
          <w:szCs w:val="18"/>
        </w:rPr>
        <w:t xml:space="preserve">, </w:t>
      </w:r>
      <w:r w:rsidR="00BB17CF">
        <w:rPr>
          <w:rFonts w:ascii="Arial" w:hAnsi="Arial" w:cs="Arial"/>
          <w:sz w:val="18"/>
          <w:szCs w:val="18"/>
        </w:rPr>
        <w:t xml:space="preserve">SPP – distribúcia </w:t>
      </w:r>
      <w:proofErr w:type="spellStart"/>
      <w:r w:rsidR="00BB17CF">
        <w:rPr>
          <w:rFonts w:ascii="Arial" w:hAnsi="Arial" w:cs="Arial"/>
          <w:sz w:val="18"/>
          <w:szCs w:val="18"/>
        </w:rPr>
        <w:t>a.s</w:t>
      </w:r>
      <w:proofErr w:type="spellEnd"/>
      <w:r w:rsidR="00BB17CF">
        <w:rPr>
          <w:rFonts w:ascii="Arial" w:hAnsi="Arial" w:cs="Arial"/>
          <w:sz w:val="18"/>
          <w:szCs w:val="18"/>
        </w:rPr>
        <w:t>. Bratislava</w:t>
      </w:r>
      <w:r w:rsidRPr="001D68B5">
        <w:rPr>
          <w:rFonts w:ascii="Arial" w:hAnsi="Arial" w:cs="Arial"/>
          <w:sz w:val="18"/>
          <w:szCs w:val="18"/>
        </w:rPr>
        <w:t xml:space="preserve">, UPC Slovensko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Orange Slovensko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Košice, </w:t>
      </w:r>
      <w:proofErr w:type="spellStart"/>
      <w:r w:rsidRPr="001D68B5">
        <w:rPr>
          <w:rFonts w:ascii="Arial" w:hAnsi="Arial" w:cs="Arial"/>
          <w:sz w:val="18"/>
          <w:szCs w:val="18"/>
        </w:rPr>
        <w:t>Antik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 Telecom s.r.o., Košice a iné.</w:t>
      </w:r>
    </w:p>
    <w:p w14:paraId="61D1C1BE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Vyjadrenie k projektu stavby - napojenie na podzemné rozvody/distribučné siete prípojkami (VVS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., VSD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 xml:space="preserve">, SPP – distribúcia </w:t>
      </w:r>
      <w:proofErr w:type="spellStart"/>
      <w:r w:rsidRPr="001D68B5">
        <w:rPr>
          <w:rFonts w:ascii="Arial" w:hAnsi="Arial" w:cs="Arial"/>
          <w:sz w:val="18"/>
          <w:szCs w:val="18"/>
        </w:rPr>
        <w:t>a.s</w:t>
      </w:r>
      <w:proofErr w:type="spellEnd"/>
      <w:r w:rsidRPr="001D68B5">
        <w:rPr>
          <w:rFonts w:ascii="Arial" w:hAnsi="Arial" w:cs="Arial"/>
          <w:sz w:val="18"/>
          <w:szCs w:val="18"/>
        </w:rPr>
        <w:t>.)</w:t>
      </w:r>
    </w:p>
    <w:p w14:paraId="563E7514" w14:textId="77777777" w:rsidR="00255C3E" w:rsidRPr="00255C3E" w:rsidRDefault="007B375B" w:rsidP="00255C3E">
      <w:pPr>
        <w:pStyle w:val="Bezriadkovania"/>
        <w:numPr>
          <w:ilvl w:val="1"/>
          <w:numId w:val="9"/>
        </w:numPr>
        <w:ind w:left="993" w:hanging="426"/>
        <w:rPr>
          <w:rFonts w:ascii="Arial" w:hAnsi="Arial" w:cs="Arial"/>
          <w:bCs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Záväzné stanovisko obce – udelenie súhlasu na povolenie malého zdroja znečisťovania ovzdušia (podľa osobitného predpisu) </w:t>
      </w:r>
    </w:p>
    <w:p w14:paraId="4434F7AE" w14:textId="77777777" w:rsidR="00BD6AF1" w:rsidRDefault="00255C3E" w:rsidP="00255C3E">
      <w:pPr>
        <w:pStyle w:val="Bezriadkovania"/>
        <w:numPr>
          <w:ilvl w:val="1"/>
          <w:numId w:val="9"/>
        </w:numPr>
        <w:ind w:left="993" w:hanging="426"/>
        <w:rPr>
          <w:rFonts w:ascii="Arial" w:hAnsi="Arial" w:cs="Arial"/>
          <w:bCs/>
          <w:sz w:val="18"/>
          <w:szCs w:val="18"/>
        </w:rPr>
      </w:pPr>
      <w:r w:rsidRPr="00255C3E">
        <w:rPr>
          <w:rFonts w:ascii="Arial" w:hAnsi="Arial" w:cs="Arial"/>
          <w:bCs/>
          <w:sz w:val="18"/>
          <w:szCs w:val="18"/>
        </w:rPr>
        <w:t>Vyjadrenie Obce (ako príslušný orgán štátnej vodnej správy) k stavbe rodinného domu, k stavbe na individuálnu rekreáciu  a</w:t>
      </w:r>
      <w:r w:rsidR="00A26DC6">
        <w:rPr>
          <w:rFonts w:ascii="Arial" w:hAnsi="Arial" w:cs="Arial"/>
          <w:bCs/>
          <w:sz w:val="18"/>
          <w:szCs w:val="18"/>
        </w:rPr>
        <w:t xml:space="preserve"> k domovej žumpe, </w:t>
      </w:r>
      <w:r w:rsidRPr="00255C3E">
        <w:rPr>
          <w:rFonts w:ascii="Arial" w:hAnsi="Arial" w:cs="Arial"/>
          <w:bCs/>
          <w:sz w:val="18"/>
          <w:szCs w:val="18"/>
        </w:rPr>
        <w:t xml:space="preserve"> </w:t>
      </w:r>
    </w:p>
    <w:p w14:paraId="7CE6D851" w14:textId="7E234C63" w:rsidR="00255C3E" w:rsidRPr="00255C3E" w:rsidRDefault="00BD6AF1" w:rsidP="00255C3E">
      <w:pPr>
        <w:pStyle w:val="Bezriadkovania"/>
        <w:numPr>
          <w:ilvl w:val="1"/>
          <w:numId w:val="9"/>
        </w:numPr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Vyjadrenie Okresného úradu Michalovce – odbor </w:t>
      </w:r>
      <w:proofErr w:type="spellStart"/>
      <w:r>
        <w:rPr>
          <w:rFonts w:ascii="Arial" w:hAnsi="Arial" w:cs="Arial"/>
          <w:bCs/>
          <w:sz w:val="18"/>
          <w:szCs w:val="18"/>
        </w:rPr>
        <w:t>SoŽP</w:t>
      </w:r>
      <w:proofErr w:type="spellEnd"/>
      <w:r>
        <w:rPr>
          <w:rFonts w:ascii="Arial" w:hAnsi="Arial" w:cs="Arial"/>
          <w:bCs/>
          <w:sz w:val="18"/>
          <w:szCs w:val="18"/>
        </w:rPr>
        <w:t>, OO (v prípade, ak projekt stavby rieši búracie práce)</w:t>
      </w:r>
      <w:r w:rsidR="00255C3E" w:rsidRPr="00255C3E">
        <w:rPr>
          <w:rFonts w:ascii="Arial" w:hAnsi="Arial" w:cs="Arial"/>
          <w:bCs/>
          <w:sz w:val="18"/>
          <w:szCs w:val="18"/>
        </w:rPr>
        <w:t xml:space="preserve">  </w:t>
      </w:r>
    </w:p>
    <w:p w14:paraId="7C4499BA" w14:textId="6F6BFA63" w:rsidR="008800A2" w:rsidRDefault="008800A2" w:rsidP="008800A2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Stanovisko  - vlastník pozemnej komunikácie (obec, KSK</w:t>
      </w:r>
      <w:r w:rsidR="00A26DC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), </w:t>
      </w:r>
    </w:p>
    <w:p w14:paraId="6ECA5F7E" w14:textId="22F236F0" w:rsidR="008800A2" w:rsidRPr="00A26DC6" w:rsidRDefault="008800A2" w:rsidP="008800A2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A26DC6">
        <w:rPr>
          <w:rFonts w:ascii="Arial" w:hAnsi="Arial" w:cs="Arial"/>
          <w:sz w:val="18"/>
          <w:szCs w:val="18"/>
        </w:rPr>
        <w:t>Stanovisko  - správca pozemnej komunikácie (</w:t>
      </w:r>
      <w:r w:rsidR="00A26DC6" w:rsidRPr="00A26DC6">
        <w:rPr>
          <w:rFonts w:ascii="Arial" w:hAnsi="Arial" w:cs="Arial"/>
          <w:sz w:val="18"/>
          <w:szCs w:val="18"/>
        </w:rPr>
        <w:t xml:space="preserve">obec, Správa ciest </w:t>
      </w:r>
      <w:r w:rsidRPr="00A26DC6">
        <w:rPr>
          <w:rFonts w:ascii="Arial" w:hAnsi="Arial" w:cs="Arial"/>
          <w:sz w:val="18"/>
          <w:szCs w:val="18"/>
        </w:rPr>
        <w:t>KSK,SCS)</w:t>
      </w:r>
      <w:r w:rsidR="00A26DC6">
        <w:rPr>
          <w:rFonts w:ascii="Arial" w:hAnsi="Arial" w:cs="Arial"/>
          <w:sz w:val="18"/>
          <w:szCs w:val="18"/>
        </w:rPr>
        <w:t xml:space="preserve">, </w:t>
      </w:r>
      <w:r w:rsidRPr="00A26DC6">
        <w:rPr>
          <w:rFonts w:ascii="Arial" w:hAnsi="Arial" w:cs="Arial"/>
          <w:sz w:val="18"/>
          <w:szCs w:val="18"/>
        </w:rPr>
        <w:t xml:space="preserve"> </w:t>
      </w:r>
    </w:p>
    <w:p w14:paraId="64BE4667" w14:textId="77777777" w:rsidR="008800A2" w:rsidRDefault="008800A2" w:rsidP="008800A2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 - cestný správny orgán (obec, Okresný úrad Michalovce,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 xml:space="preserve"> Michalovce, Okresný úrad Košice, odbor </w:t>
      </w:r>
      <w:proofErr w:type="spellStart"/>
      <w:r>
        <w:rPr>
          <w:rFonts w:ascii="Arial" w:hAnsi="Arial" w:cs="Arial"/>
          <w:sz w:val="18"/>
          <w:szCs w:val="18"/>
        </w:rPr>
        <w:t>CDaPK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6D9A8FF2" w14:textId="77777777" w:rsidR="007B375B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– povolenie vjazdu z pozemnej komunikácie (podľa osobitného predpisu),</w:t>
      </w:r>
    </w:p>
    <w:p w14:paraId="5D912FFF" w14:textId="77777777" w:rsidR="007B375B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Stanovisko -  Slovenský vodohospodársky podnik, </w:t>
      </w:r>
      <w:proofErr w:type="spellStart"/>
      <w:r w:rsidRPr="001D68B5">
        <w:rPr>
          <w:rFonts w:ascii="Arial" w:hAnsi="Arial" w:cs="Arial"/>
          <w:sz w:val="18"/>
          <w:szCs w:val="18"/>
        </w:rPr>
        <w:t>š.p</w:t>
      </w:r>
      <w:proofErr w:type="spellEnd"/>
      <w:r w:rsidRPr="001D68B5">
        <w:rPr>
          <w:rFonts w:ascii="Arial" w:hAnsi="Arial" w:cs="Arial"/>
          <w:sz w:val="18"/>
          <w:szCs w:val="18"/>
        </w:rPr>
        <w:t>. OZ Košice</w:t>
      </w:r>
    </w:p>
    <w:p w14:paraId="2A4864D3" w14:textId="2AC06833" w:rsidR="00226509" w:rsidRDefault="00226509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Stanovisko – Slovenský pozemkový fond Bratislava</w:t>
      </w:r>
    </w:p>
    <w:p w14:paraId="6231C787" w14:textId="681DA347" w:rsidR="00226509" w:rsidRPr="001D68B5" w:rsidRDefault="00226509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Stanovisko – Lesy SR </w:t>
      </w:r>
      <w:proofErr w:type="spellStart"/>
      <w:r>
        <w:rPr>
          <w:rFonts w:ascii="Arial" w:hAnsi="Arial" w:cs="Arial"/>
          <w:sz w:val="18"/>
          <w:szCs w:val="18"/>
        </w:rPr>
        <w:t>š.p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25EB37DC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– OR Policajného zboru SR, Okresný dopravný inšpektorát, Michalovce</w:t>
      </w:r>
    </w:p>
    <w:p w14:paraId="4BCAADD1" w14:textId="7777777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Záväzné stanovisko  - Okresný úrad Michalovce, Pozemkový a lesný odbor</w:t>
      </w:r>
    </w:p>
    <w:p w14:paraId="590AC92C" w14:textId="216F0EC7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 w:rsidR="003E1481"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vodná stavba (podľa osobitného predpisu) špecializovaným stavebným úradom, </w:t>
      </w:r>
    </w:p>
    <w:p w14:paraId="0DD47780" w14:textId="7991FE59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>Rozhodnutie – povolenie – pozemné komunikácie, parkoviská</w:t>
      </w:r>
      <w:r w:rsidR="003E1481">
        <w:rPr>
          <w:rFonts w:ascii="Arial" w:hAnsi="Arial" w:cs="Arial"/>
          <w:sz w:val="18"/>
          <w:szCs w:val="18"/>
        </w:rPr>
        <w:t xml:space="preserve">, premostenia </w:t>
      </w:r>
      <w:r w:rsidRPr="001D68B5">
        <w:rPr>
          <w:rFonts w:ascii="Arial" w:hAnsi="Arial" w:cs="Arial"/>
          <w:sz w:val="18"/>
          <w:szCs w:val="18"/>
        </w:rPr>
        <w:t xml:space="preserve">(dopravná stavba) podľa osobitného predpisu, špecializovaným stavebným úradom  </w:t>
      </w:r>
    </w:p>
    <w:p w14:paraId="2AF92D29" w14:textId="175E4AF8" w:rsidR="007B375B" w:rsidRPr="001D68B5" w:rsidRDefault="007B375B" w:rsidP="007B375B">
      <w:pPr>
        <w:pStyle w:val="Bezriadkovania"/>
        <w:numPr>
          <w:ilvl w:val="1"/>
          <w:numId w:val="9"/>
        </w:numPr>
        <w:ind w:left="993" w:hanging="426"/>
        <w:jc w:val="both"/>
        <w:rPr>
          <w:rFonts w:ascii="Arial" w:hAnsi="Arial" w:cs="Arial"/>
          <w:sz w:val="18"/>
          <w:szCs w:val="18"/>
        </w:rPr>
      </w:pPr>
      <w:r w:rsidRPr="001D68B5">
        <w:rPr>
          <w:rFonts w:ascii="Arial" w:hAnsi="Arial" w:cs="Arial"/>
          <w:sz w:val="18"/>
          <w:szCs w:val="18"/>
        </w:rPr>
        <w:t xml:space="preserve">Rozhodnutie - </w:t>
      </w:r>
      <w:r w:rsidR="003E1481">
        <w:rPr>
          <w:rFonts w:ascii="Arial" w:hAnsi="Arial" w:cs="Arial"/>
          <w:sz w:val="18"/>
          <w:szCs w:val="18"/>
        </w:rPr>
        <w:t>p</w:t>
      </w:r>
      <w:r w:rsidRPr="001D68B5">
        <w:rPr>
          <w:rFonts w:ascii="Arial" w:hAnsi="Arial" w:cs="Arial"/>
          <w:sz w:val="18"/>
          <w:szCs w:val="18"/>
        </w:rPr>
        <w:t xml:space="preserve">ovolenie – výrub stromov (podľa osobitného predpisu) príslušným správnym orgánom  </w:t>
      </w:r>
    </w:p>
    <w:p w14:paraId="7F2DB4BE" w14:textId="77777777" w:rsidR="00CF5DA2" w:rsidRPr="001D68B5" w:rsidRDefault="00CF5DA2" w:rsidP="00CF5DA2">
      <w:pPr>
        <w:pStyle w:val="Bezriadkovania"/>
        <w:ind w:left="284"/>
        <w:jc w:val="both"/>
        <w:rPr>
          <w:rFonts w:ascii="Arial" w:hAnsi="Arial" w:cs="Arial"/>
          <w:sz w:val="16"/>
          <w:szCs w:val="16"/>
        </w:rPr>
      </w:pPr>
    </w:p>
    <w:p w14:paraId="02E8F246" w14:textId="082A51A5" w:rsidR="00BD5E60" w:rsidRPr="001D68B5" w:rsidRDefault="00BD5E60" w:rsidP="00CF5DA2">
      <w:pPr>
        <w:pStyle w:val="Bezriadkovania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D68B5">
        <w:rPr>
          <w:rFonts w:ascii="Arial" w:hAnsi="Arial" w:cs="Arial"/>
          <w:b/>
          <w:sz w:val="18"/>
          <w:szCs w:val="18"/>
        </w:rPr>
        <w:t>Doklad o zaplatení správneho poplatku v zmysle zákona č. 145/95 Z. z. o správnych poplatkoch  v znení  neskorších predpisov (Položka 60).</w:t>
      </w:r>
    </w:p>
    <w:p w14:paraId="5C899A55" w14:textId="77777777" w:rsidR="00CF5DA2" w:rsidRPr="001D68B5" w:rsidRDefault="00CF5DA2" w:rsidP="00BD5E60">
      <w:pPr>
        <w:spacing w:after="0"/>
        <w:ind w:left="360"/>
        <w:rPr>
          <w:rFonts w:ascii="Arial" w:hAnsi="Arial" w:cs="Arial"/>
          <w:sz w:val="16"/>
          <w:szCs w:val="16"/>
        </w:rPr>
      </w:pPr>
    </w:p>
    <w:p w14:paraId="4264F398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D68B5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5E1D69A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Právny základ: osobitný zákon</w:t>
      </w:r>
    </w:p>
    <w:p w14:paraId="33F29741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7CA17320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Prenos osobných údajov do tretej krajiny: EU</w:t>
      </w:r>
    </w:p>
    <w:p w14:paraId="58CA7CA6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6B1CC70A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0CC990" w14:textId="77777777" w:rsidR="00CF5DA2" w:rsidRPr="001D68B5" w:rsidRDefault="00CF5DA2" w:rsidP="00CF5DA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D68B5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25F2960F" w14:textId="77777777" w:rsidR="00CF5DA2" w:rsidRPr="001D68B5" w:rsidRDefault="00CF5DA2" w:rsidP="00BD5E60">
      <w:pPr>
        <w:spacing w:after="0"/>
        <w:ind w:left="360"/>
        <w:rPr>
          <w:rFonts w:ascii="Arial" w:hAnsi="Arial" w:cs="Arial"/>
          <w:sz w:val="16"/>
          <w:szCs w:val="16"/>
        </w:rPr>
      </w:pPr>
    </w:p>
    <w:sectPr w:rsidR="00CF5DA2" w:rsidRPr="001D68B5" w:rsidSect="005E5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33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A7FB9" w14:textId="77777777" w:rsidR="00BF664C" w:rsidRDefault="00BF664C">
      <w:pPr>
        <w:spacing w:after="0" w:line="240" w:lineRule="auto"/>
      </w:pPr>
      <w:r>
        <w:separator/>
      </w:r>
    </w:p>
  </w:endnote>
  <w:endnote w:type="continuationSeparator" w:id="0">
    <w:p w14:paraId="6F9F42CF" w14:textId="77777777" w:rsidR="00BF664C" w:rsidRDefault="00BF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B8940" w14:textId="77777777" w:rsidR="00737B8E" w:rsidRDefault="00737B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20870FC7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BD5E60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BD5E60">
      <w:rPr>
        <w:rFonts w:ascii="Trebuchet MS" w:hAnsi="Trebuchet MS" w:cs="Trebuchet MS"/>
        <w:sz w:val="16"/>
        <w:szCs w:val="16"/>
      </w:rPr>
      <w:t>T-7</w:t>
    </w:r>
    <w:r w:rsidR="00737B8E">
      <w:rPr>
        <w:rFonts w:ascii="Trebuchet MS" w:hAnsi="Trebuchet MS" w:cs="Trebuchet MS"/>
        <w:sz w:val="16"/>
        <w:szCs w:val="16"/>
      </w:rPr>
      <w:t>a</w:t>
    </w:r>
    <w:r w:rsidR="00BD5E60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7B78E9">
      <w:rPr>
        <w:rFonts w:ascii="Trebuchet MS" w:hAnsi="Trebuchet MS" w:cs="Trebuchet MS"/>
        <w:sz w:val="16"/>
        <w:szCs w:val="16"/>
      </w:rPr>
      <w:t> stavebné povolenie v spojenom územnom a stavebnom konaní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F569DA">
      <w:rPr>
        <w:rFonts w:cs="Trebuchet MS"/>
        <w:noProof/>
        <w:sz w:val="16"/>
        <w:szCs w:val="16"/>
      </w:rPr>
      <w:t>4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F569DA">
      <w:rPr>
        <w:rStyle w:val="slostrany"/>
        <w:rFonts w:cs="Trebuchet MS"/>
        <w:noProof/>
        <w:sz w:val="16"/>
        <w:szCs w:val="16"/>
      </w:rPr>
      <w:t>4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193FB" w14:textId="77777777" w:rsidR="00737B8E" w:rsidRDefault="00737B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4BE69" w14:textId="77777777" w:rsidR="00BF664C" w:rsidRDefault="00BF664C">
      <w:pPr>
        <w:spacing w:after="0" w:line="240" w:lineRule="auto"/>
      </w:pPr>
      <w:r>
        <w:separator/>
      </w:r>
    </w:p>
  </w:footnote>
  <w:footnote w:type="continuationSeparator" w:id="0">
    <w:p w14:paraId="2D553C38" w14:textId="77777777" w:rsidR="00BF664C" w:rsidRDefault="00BF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07792" w14:textId="77777777" w:rsidR="00737B8E" w:rsidRDefault="00737B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6651B" w14:textId="77777777" w:rsidR="00737B8E" w:rsidRDefault="00737B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D4390" w14:textId="77777777" w:rsidR="00737B8E" w:rsidRDefault="00737B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4C87AAF"/>
    <w:multiLevelType w:val="hybridMultilevel"/>
    <w:tmpl w:val="5CACB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954"/>
    <w:multiLevelType w:val="hybridMultilevel"/>
    <w:tmpl w:val="443E87B2"/>
    <w:lvl w:ilvl="0" w:tplc="5BD42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5204A"/>
    <w:multiLevelType w:val="hybridMultilevel"/>
    <w:tmpl w:val="8B56E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359B2"/>
    <w:multiLevelType w:val="hybridMultilevel"/>
    <w:tmpl w:val="ACF49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15A3B"/>
    <w:multiLevelType w:val="hybridMultilevel"/>
    <w:tmpl w:val="B19409E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97606"/>
    <w:multiLevelType w:val="hybridMultilevel"/>
    <w:tmpl w:val="15B06F9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D0E83"/>
    <w:multiLevelType w:val="hybridMultilevel"/>
    <w:tmpl w:val="BD863348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A7793"/>
    <w:rsid w:val="000E1F62"/>
    <w:rsid w:val="000F6C26"/>
    <w:rsid w:val="00102BBE"/>
    <w:rsid w:val="0013197A"/>
    <w:rsid w:val="001D68B5"/>
    <w:rsid w:val="001F1586"/>
    <w:rsid w:val="00226509"/>
    <w:rsid w:val="00240790"/>
    <w:rsid w:val="0025182A"/>
    <w:rsid w:val="00255C3E"/>
    <w:rsid w:val="00287E91"/>
    <w:rsid w:val="002C49D3"/>
    <w:rsid w:val="002F477F"/>
    <w:rsid w:val="00346E31"/>
    <w:rsid w:val="003E1481"/>
    <w:rsid w:val="003F208B"/>
    <w:rsid w:val="00455394"/>
    <w:rsid w:val="00477598"/>
    <w:rsid w:val="004F2CFF"/>
    <w:rsid w:val="005206AA"/>
    <w:rsid w:val="00551F7E"/>
    <w:rsid w:val="00573E1B"/>
    <w:rsid w:val="005A4469"/>
    <w:rsid w:val="005E56CE"/>
    <w:rsid w:val="006A3AE1"/>
    <w:rsid w:val="00702106"/>
    <w:rsid w:val="00707062"/>
    <w:rsid w:val="00737B8E"/>
    <w:rsid w:val="00743D38"/>
    <w:rsid w:val="007B0C2D"/>
    <w:rsid w:val="007B375B"/>
    <w:rsid w:val="007B78E9"/>
    <w:rsid w:val="007F6741"/>
    <w:rsid w:val="008800A2"/>
    <w:rsid w:val="008A4843"/>
    <w:rsid w:val="00945E71"/>
    <w:rsid w:val="00976625"/>
    <w:rsid w:val="009B4B6B"/>
    <w:rsid w:val="00A26DC6"/>
    <w:rsid w:val="00A6178B"/>
    <w:rsid w:val="00A81884"/>
    <w:rsid w:val="00AA5EAF"/>
    <w:rsid w:val="00AD2263"/>
    <w:rsid w:val="00B15245"/>
    <w:rsid w:val="00B468C8"/>
    <w:rsid w:val="00B63288"/>
    <w:rsid w:val="00BB17CF"/>
    <w:rsid w:val="00BD0248"/>
    <w:rsid w:val="00BD5E60"/>
    <w:rsid w:val="00BD6AF1"/>
    <w:rsid w:val="00BF664C"/>
    <w:rsid w:val="00C00DA6"/>
    <w:rsid w:val="00C13993"/>
    <w:rsid w:val="00C87C40"/>
    <w:rsid w:val="00CD19CD"/>
    <w:rsid w:val="00CD4AF8"/>
    <w:rsid w:val="00CE6A4F"/>
    <w:rsid w:val="00CF5DA2"/>
    <w:rsid w:val="00D0633B"/>
    <w:rsid w:val="00D36360"/>
    <w:rsid w:val="00DA0388"/>
    <w:rsid w:val="00DC0EB4"/>
    <w:rsid w:val="00E11B7F"/>
    <w:rsid w:val="00EC68A0"/>
    <w:rsid w:val="00EC7738"/>
    <w:rsid w:val="00EF22DC"/>
    <w:rsid w:val="00F544AD"/>
    <w:rsid w:val="00F569DA"/>
    <w:rsid w:val="00FB44D4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9CD"/>
    <w:rPr>
      <w:rFonts w:ascii="Segoe UI" w:hAnsi="Segoe UI" w:cs="Segoe UI"/>
      <w:sz w:val="18"/>
      <w:szCs w:val="18"/>
      <w:lang w:eastAsia="ar-SA"/>
    </w:rPr>
  </w:style>
  <w:style w:type="paragraph" w:styleId="Bezriadkovania">
    <w:name w:val="No Spacing"/>
    <w:rsid w:val="00BD5E60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4FC8-E19A-4B8B-A99D-747CB9BA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14</cp:revision>
  <cp:lastPrinted>2019-03-15T13:48:00Z</cp:lastPrinted>
  <dcterms:created xsi:type="dcterms:W3CDTF">2019-04-22T17:05:00Z</dcterms:created>
  <dcterms:modified xsi:type="dcterms:W3CDTF">2019-05-08T18:54:00Z</dcterms:modified>
</cp:coreProperties>
</file>