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47550E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47550E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0944CC" w14:paraId="44CBFF28" w14:textId="77777777" w:rsidTr="00FD6CB1">
        <w:trPr>
          <w:cantSplit/>
          <w:trHeight w:hRule="exact" w:val="1288"/>
        </w:trPr>
        <w:tc>
          <w:tcPr>
            <w:tcW w:w="5376" w:type="dxa"/>
            <w:shd w:val="clear" w:color="auto" w:fill="auto"/>
            <w:vAlign w:val="center"/>
          </w:tcPr>
          <w:p w14:paraId="6CDF0758" w14:textId="7F958B7F" w:rsidR="006A3AE1" w:rsidRPr="0047550E" w:rsidRDefault="006A3AE1" w:rsidP="00C00D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5E2C38A2" w14:textId="77777777" w:rsidR="005109BC" w:rsidRPr="000944CC" w:rsidRDefault="005109BC" w:rsidP="00A50860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0944CC">
              <w:rPr>
                <w:rFonts w:ascii="Arial" w:hAnsi="Arial" w:cs="Arial"/>
                <w:b/>
              </w:rPr>
              <w:t>Obec .........................................</w:t>
            </w:r>
          </w:p>
          <w:p w14:paraId="61858580" w14:textId="77777777" w:rsidR="005109BC" w:rsidRPr="000944CC" w:rsidRDefault="005109BC" w:rsidP="00A50860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0944CC">
              <w:rPr>
                <w:rFonts w:ascii="Arial" w:hAnsi="Arial" w:cs="Arial"/>
                <w:b/>
              </w:rPr>
              <w:t>Stavebný úrad</w:t>
            </w:r>
          </w:p>
          <w:p w14:paraId="2244CF28" w14:textId="6C51869C" w:rsidR="006A3AE1" w:rsidRPr="000944CC" w:rsidRDefault="006A3AE1" w:rsidP="00A508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0944CC" w14:paraId="1E7A314A" w14:textId="77777777" w:rsidTr="00040B6B">
        <w:trPr>
          <w:cantSplit/>
          <w:trHeight w:val="625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53B66047" w:rsidR="006A3AE1" w:rsidRPr="000944CC" w:rsidRDefault="00102BBE" w:rsidP="00040B6B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0944CC">
              <w:rPr>
                <w:rFonts w:ascii="Arial" w:hAnsi="Arial" w:cs="Arial"/>
                <w:b/>
                <w:sz w:val="28"/>
                <w:szCs w:val="28"/>
              </w:rPr>
              <w:t>Žiadosť</w:t>
            </w:r>
            <w:r w:rsidR="00707062" w:rsidRPr="000944C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0944CC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70509F" w:rsidRPr="000944CC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="00A87854" w:rsidRPr="000944CC">
              <w:rPr>
                <w:rFonts w:ascii="Arial" w:hAnsi="Arial" w:cs="Arial"/>
                <w:b/>
                <w:sz w:val="28"/>
                <w:szCs w:val="28"/>
              </w:rPr>
              <w:t>povolenie</w:t>
            </w:r>
            <w:r w:rsidR="0070509F" w:rsidRPr="000944CC">
              <w:rPr>
                <w:rFonts w:ascii="Arial" w:hAnsi="Arial" w:cs="Arial"/>
                <w:b/>
                <w:sz w:val="28"/>
                <w:szCs w:val="28"/>
              </w:rPr>
              <w:t xml:space="preserve"> terénnych úprav</w:t>
            </w:r>
          </w:p>
        </w:tc>
      </w:tr>
      <w:tr w:rsidR="006A3AE1" w:rsidRPr="000944CC" w14:paraId="2E73AF1D" w14:textId="77777777" w:rsidTr="007B78E9">
        <w:trPr>
          <w:cantSplit/>
          <w:trHeight w:hRule="exact" w:val="658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422A9BE4" w:rsidR="006A3AE1" w:rsidRPr="000944CC" w:rsidRDefault="00707062" w:rsidP="005109B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944CC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70509F"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§ 71 a 72 </w:t>
            </w:r>
            <w:r w:rsidR="00CD4AF8"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Zákona č. 50/1976 Zb. o územnom plánovaní a stavebnom poriadku </w:t>
            </w:r>
            <w:r w:rsidR="000F6C26"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(Stavebný zákon)</w:t>
            </w:r>
            <w:r w:rsidR="00CD4AF8"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7B78E9"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a §</w:t>
            </w:r>
            <w:r w:rsidR="0070509F"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§ 12 a 13 </w:t>
            </w:r>
            <w:r w:rsidR="007B78E9"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Vyhlášky 453/2000 </w:t>
            </w:r>
            <w:proofErr w:type="spellStart"/>
            <w:r w:rsidR="007B78E9"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7B78E9"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 znení neskorších predpisov</w:t>
            </w:r>
            <w:r w:rsidR="00C00DA6" w:rsidRPr="000944C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Pr="00FD6CB1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3B3BF731" w:rsidR="006A3AE1" w:rsidRPr="00FD6CB1" w:rsidRDefault="00707062">
      <w:pPr>
        <w:spacing w:after="0"/>
        <w:rPr>
          <w:rFonts w:ascii="Arial" w:hAnsi="Arial" w:cs="Arial"/>
          <w:sz w:val="18"/>
          <w:szCs w:val="18"/>
        </w:rPr>
      </w:pPr>
      <w:r w:rsidRPr="00FD6CB1">
        <w:rPr>
          <w:rFonts w:ascii="Arial" w:hAnsi="Arial" w:cs="Arial"/>
          <w:b/>
          <w:sz w:val="18"/>
          <w:szCs w:val="18"/>
        </w:rPr>
        <w:t>Názov stavby</w:t>
      </w:r>
      <w:r w:rsidR="00743029">
        <w:rPr>
          <w:rFonts w:ascii="Arial" w:hAnsi="Arial" w:cs="Arial"/>
          <w:b/>
          <w:sz w:val="18"/>
          <w:szCs w:val="18"/>
        </w:rPr>
        <w:t xml:space="preserve"> – terénnych úprav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FD6CB1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Pr="00FD6CB1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63C52FA1" w:rsidR="006A3AE1" w:rsidRPr="00FD6CB1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FD6CB1">
              <w:rPr>
                <w:rFonts w:ascii="Arial" w:hAnsi="Arial" w:cs="Arial"/>
                <w:sz w:val="18"/>
                <w:szCs w:val="18"/>
              </w:rPr>
              <w:t xml:space="preserve">uviesť podľa </w:t>
            </w:r>
            <w:r w:rsidR="00A87854" w:rsidRPr="00FD6CB1">
              <w:rPr>
                <w:rFonts w:ascii="Arial" w:hAnsi="Arial" w:cs="Arial"/>
                <w:sz w:val="18"/>
                <w:szCs w:val="18"/>
              </w:rPr>
              <w:t>PD</w:t>
            </w:r>
            <w:r w:rsidRPr="00FD6CB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FD6CB1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FD6CB1" w14:paraId="6E91BCE2" w14:textId="77777777" w:rsidTr="00436C5E">
        <w:trPr>
          <w:cantSplit/>
          <w:trHeight w:val="228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FD6CB1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FD6CB1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FD6CB1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4D3C77AE" w:rsidR="006A3AE1" w:rsidRPr="00FD6CB1" w:rsidRDefault="00707062">
      <w:pPr>
        <w:spacing w:after="0"/>
        <w:rPr>
          <w:rFonts w:ascii="Arial" w:hAnsi="Arial" w:cs="Arial"/>
          <w:sz w:val="18"/>
          <w:szCs w:val="18"/>
        </w:rPr>
      </w:pPr>
      <w:r w:rsidRPr="00FD6CB1">
        <w:rPr>
          <w:rFonts w:ascii="Arial" w:hAnsi="Arial" w:cs="Arial"/>
          <w:b/>
          <w:sz w:val="18"/>
          <w:szCs w:val="18"/>
        </w:rPr>
        <w:t xml:space="preserve">Stavebník </w:t>
      </w:r>
      <w:r w:rsidR="000F6C26" w:rsidRPr="00FD6CB1">
        <w:rPr>
          <w:rFonts w:ascii="Arial" w:hAnsi="Arial" w:cs="Arial"/>
          <w:b/>
          <w:sz w:val="18"/>
          <w:szCs w:val="18"/>
        </w:rPr>
        <w:t xml:space="preserve">/ </w:t>
      </w:r>
      <w:r w:rsidR="00743029">
        <w:rPr>
          <w:rFonts w:ascii="Arial" w:hAnsi="Arial" w:cs="Arial"/>
          <w:b/>
          <w:sz w:val="18"/>
          <w:szCs w:val="18"/>
        </w:rPr>
        <w:t>žiadateľ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FD6CB1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FD6CB1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FD6CB1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FD6CB1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FD6CB1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FD6CB1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FD6CB1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FD6CB1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FD6CB1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FD6CB1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FD6CB1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FD6CB1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D6CB1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FD6CB1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FD6CB1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FD6CB1" w:rsidRDefault="00707062">
      <w:pPr>
        <w:spacing w:after="0"/>
        <w:rPr>
          <w:rFonts w:ascii="Arial" w:hAnsi="Arial" w:cs="Arial"/>
          <w:sz w:val="18"/>
          <w:szCs w:val="18"/>
        </w:rPr>
      </w:pPr>
      <w:r w:rsidRPr="00FD6CB1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FD6CB1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FD6CB1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FD6CB1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FD6CB1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FD6CB1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FD6CB1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FD6CB1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FD6CB1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FD6CB1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FD6CB1" w14:paraId="062DD7E8" w14:textId="77777777" w:rsidTr="0070509F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FD6CB1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FD6CB1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5C19C3" w14:textId="77777777" w:rsidR="007B0C2D" w:rsidRPr="00FD6CB1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D6CB1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FD6CB1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FD6CB1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43028FF" w14:textId="08FA0009" w:rsidR="00102BBE" w:rsidRPr="00FD6CB1" w:rsidRDefault="0070509F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FD6CB1">
        <w:rPr>
          <w:rFonts w:ascii="Arial" w:hAnsi="Arial" w:cs="Arial"/>
          <w:b/>
          <w:bCs/>
          <w:sz w:val="18"/>
          <w:szCs w:val="18"/>
        </w:rPr>
        <w:t>Údaje o terénnych úpravách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FD6CB1" w14:paraId="3B353D74" w14:textId="77777777" w:rsidTr="00743029">
        <w:trPr>
          <w:cantSplit/>
          <w:trHeight w:hRule="exact" w:val="599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61400E01" w:rsidR="00102BBE" w:rsidRPr="00FD6CB1" w:rsidRDefault="00743029" w:rsidP="00743029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Druh, ú</w:t>
            </w:r>
            <w:r w:rsidR="00102BBE" w:rsidRPr="00FD6C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čel </w:t>
            </w:r>
            <w:r w:rsidR="0070509F" w:rsidRPr="00FD6CB1">
              <w:rPr>
                <w:rFonts w:ascii="Arial" w:hAnsi="Arial" w:cs="Arial"/>
                <w:b/>
                <w:bCs/>
                <w:sz w:val="18"/>
                <w:szCs w:val="18"/>
              </w:rPr>
              <w:t>úprav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FD6CB1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E2238" w14:textId="77777777" w:rsidR="00102BBE" w:rsidRPr="00FD6CB1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449"/>
        <w:gridCol w:w="5781"/>
      </w:tblGrid>
      <w:tr w:rsidR="00743029" w:rsidRPr="00FD6CB1" w14:paraId="4F9C0BAC" w14:textId="77777777" w:rsidTr="00C038E4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4442BF69" w:rsidR="00743029" w:rsidRPr="00FD6CB1" w:rsidRDefault="00743029" w:rsidP="007430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terénnych úprav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6EDC6D72" w:rsidR="00743029" w:rsidRPr="00FD6CB1" w:rsidRDefault="00743029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Miesto, časť obce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6096161C" w:rsidR="00743029" w:rsidRPr="00FD6CB1" w:rsidRDefault="00743029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029" w:rsidRPr="00FD6CB1" w14:paraId="5BC6BFDB" w14:textId="77777777" w:rsidTr="00743029">
        <w:trPr>
          <w:cantSplit/>
          <w:trHeight w:hRule="exact" w:val="107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8745A70" w14:textId="77777777" w:rsidR="00743029" w:rsidRPr="00FD6CB1" w:rsidRDefault="00743029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37C2" w14:textId="0D80C830" w:rsidR="00743029" w:rsidRPr="00FD6CB1" w:rsidRDefault="00743029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DC261" w14:textId="77777777" w:rsidR="00743029" w:rsidRPr="00FD6CB1" w:rsidRDefault="00743029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58AA8A" w14:textId="77777777" w:rsidR="00102BBE" w:rsidRPr="00FD6CB1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449"/>
        <w:gridCol w:w="5781"/>
      </w:tblGrid>
      <w:tr w:rsidR="0070509F" w:rsidRPr="00FD6CB1" w14:paraId="6A9FA36E" w14:textId="77777777" w:rsidTr="00BA7375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4F4DBE5" w14:textId="2491A73F" w:rsidR="0070509F" w:rsidRPr="00FD6CB1" w:rsidRDefault="00743029" w:rsidP="007430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Čas trvania </w:t>
            </w:r>
            <w:r w:rsidR="0070509F" w:rsidRPr="00FD6CB1">
              <w:rPr>
                <w:rFonts w:ascii="Arial" w:hAnsi="Arial" w:cs="Arial"/>
                <w:b/>
                <w:bCs/>
                <w:sz w:val="18"/>
                <w:szCs w:val="18"/>
              </w:rPr>
              <w:t>úprav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042BF926" w:rsidR="0070509F" w:rsidRPr="00FD6CB1" w:rsidRDefault="0070509F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Predpokladaný termín začatia terénnych úprav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70509F" w:rsidRPr="00FD6CB1" w:rsidRDefault="0070509F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09F" w:rsidRPr="00FD6CB1" w14:paraId="61BE9DAE" w14:textId="77777777" w:rsidTr="00BA7375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70509F" w:rsidRPr="00FD6CB1" w:rsidRDefault="0070509F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19196A3D" w:rsidR="0070509F" w:rsidRPr="00FD6CB1" w:rsidRDefault="0070509F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Predpokladaný termín skončenia terén</w:t>
            </w:r>
            <w:r w:rsidR="00BA7375" w:rsidRPr="00FD6CB1">
              <w:rPr>
                <w:rFonts w:ascii="Arial" w:hAnsi="Arial" w:cs="Arial"/>
                <w:sz w:val="18"/>
                <w:szCs w:val="18"/>
              </w:rPr>
              <w:t xml:space="preserve">nych </w:t>
            </w:r>
            <w:r w:rsidRPr="00FD6CB1">
              <w:rPr>
                <w:rFonts w:ascii="Arial" w:hAnsi="Arial" w:cs="Arial"/>
                <w:sz w:val="18"/>
                <w:szCs w:val="18"/>
              </w:rPr>
              <w:t>úprav</w:t>
            </w:r>
          </w:p>
        </w:tc>
        <w:tc>
          <w:tcPr>
            <w:tcW w:w="57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70509F" w:rsidRPr="00FD6CB1" w:rsidRDefault="0070509F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994AED" w14:textId="058CFA4B" w:rsidR="007B0C2D" w:rsidRPr="00FD6CB1" w:rsidRDefault="00102BBE">
      <w:pPr>
        <w:spacing w:after="0"/>
        <w:rPr>
          <w:rFonts w:ascii="Arial" w:hAnsi="Arial" w:cs="Arial"/>
          <w:sz w:val="18"/>
          <w:szCs w:val="18"/>
        </w:rPr>
      </w:pP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  <w:r w:rsidR="003F208B" w:rsidRPr="00FD6CB1">
        <w:rPr>
          <w:rFonts w:ascii="Arial" w:hAnsi="Arial" w:cs="Arial"/>
          <w:b/>
          <w:sz w:val="18"/>
          <w:szCs w:val="18"/>
        </w:rPr>
        <w:tab/>
      </w:r>
    </w:p>
    <w:p w14:paraId="76C9EA97" w14:textId="383E3339" w:rsidR="0070509F" w:rsidRPr="00FD6CB1" w:rsidRDefault="0070509F" w:rsidP="00431B40">
      <w:pPr>
        <w:spacing w:after="0"/>
        <w:rPr>
          <w:rFonts w:ascii="Arial" w:hAnsi="Arial" w:cs="Arial"/>
          <w:b/>
          <w:sz w:val="18"/>
          <w:szCs w:val="18"/>
        </w:rPr>
      </w:pPr>
      <w:r w:rsidRPr="00FD6CB1">
        <w:rPr>
          <w:rFonts w:ascii="Arial" w:hAnsi="Arial" w:cs="Arial"/>
          <w:b/>
          <w:sz w:val="18"/>
          <w:szCs w:val="18"/>
        </w:rPr>
        <w:t>Základné údaje o terénnych úpravách</w:t>
      </w:r>
      <w:r w:rsidR="00743029">
        <w:rPr>
          <w:rFonts w:ascii="Arial" w:hAnsi="Arial" w:cs="Arial"/>
          <w:b/>
          <w:sz w:val="18"/>
          <w:szCs w:val="18"/>
        </w:rPr>
        <w:t xml:space="preserve"> – časový priebeh vykonávania terénnych úprav</w:t>
      </w: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70509F" w:rsidRPr="00FD6CB1" w14:paraId="149ACA71" w14:textId="77777777" w:rsidTr="00743029">
        <w:trPr>
          <w:cantSplit/>
          <w:trHeight w:val="2635"/>
        </w:trPr>
        <w:tc>
          <w:tcPr>
            <w:tcW w:w="9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FA629B5" w14:textId="77777777" w:rsidR="0070509F" w:rsidRPr="00FD6CB1" w:rsidRDefault="0070509F" w:rsidP="003F0C0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br/>
            </w:r>
            <w:r w:rsidRPr="00FD6CB1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21945317" w14:textId="0059A02D" w:rsidR="00431B40" w:rsidRPr="00FD6CB1" w:rsidRDefault="00436C5E" w:rsidP="00431B40">
      <w:pPr>
        <w:spacing w:after="0"/>
        <w:rPr>
          <w:rFonts w:ascii="Arial" w:hAnsi="Arial" w:cs="Arial"/>
          <w:sz w:val="18"/>
          <w:szCs w:val="18"/>
        </w:rPr>
      </w:pPr>
      <w:r w:rsidRPr="00FD6CB1">
        <w:rPr>
          <w:rFonts w:ascii="Arial" w:hAnsi="Arial" w:cs="Arial"/>
          <w:b/>
          <w:sz w:val="18"/>
          <w:szCs w:val="18"/>
        </w:rPr>
        <w:br/>
      </w:r>
      <w:r w:rsidR="00431B40" w:rsidRPr="00FD6CB1">
        <w:rPr>
          <w:rFonts w:ascii="Arial" w:hAnsi="Arial" w:cs="Arial"/>
          <w:b/>
          <w:sz w:val="18"/>
          <w:szCs w:val="18"/>
        </w:rPr>
        <w:t>Údaje o spracovateľovi dokumentácie</w:t>
      </w:r>
      <w:r w:rsidR="0047550E" w:rsidRPr="00FD6CB1">
        <w:rPr>
          <w:rFonts w:ascii="Arial" w:hAnsi="Arial" w:cs="Arial"/>
          <w:b/>
          <w:sz w:val="18"/>
          <w:szCs w:val="18"/>
        </w:rPr>
        <w:t xml:space="preserve"> </w:t>
      </w:r>
      <w:r w:rsidR="00743029">
        <w:rPr>
          <w:rFonts w:ascii="Arial" w:hAnsi="Arial" w:cs="Arial"/>
          <w:b/>
          <w:sz w:val="18"/>
          <w:szCs w:val="18"/>
        </w:rPr>
        <w:t xml:space="preserve">terénnych úprav </w:t>
      </w:r>
      <w:r w:rsidR="0047550E" w:rsidRPr="00FD6CB1">
        <w:rPr>
          <w:rFonts w:ascii="Arial" w:hAnsi="Arial" w:cs="Arial"/>
          <w:i/>
          <w:sz w:val="18"/>
          <w:szCs w:val="18"/>
        </w:rPr>
        <w:t>(podľa § 44</w:t>
      </w:r>
      <w:r w:rsidR="00743029">
        <w:rPr>
          <w:rFonts w:ascii="Arial" w:hAnsi="Arial" w:cs="Arial"/>
          <w:i/>
          <w:sz w:val="18"/>
          <w:szCs w:val="18"/>
        </w:rPr>
        <w:t>, §</w:t>
      </w:r>
      <w:r w:rsidR="0047550E" w:rsidRPr="00FD6CB1">
        <w:rPr>
          <w:rFonts w:ascii="Arial" w:hAnsi="Arial" w:cs="Arial"/>
          <w:i/>
          <w:sz w:val="18"/>
          <w:szCs w:val="18"/>
        </w:rPr>
        <w:t>45 stavebného zákona</w:t>
      </w:r>
      <w:r w:rsidR="00743029">
        <w:rPr>
          <w:rFonts w:ascii="Arial" w:hAnsi="Arial" w:cs="Arial"/>
          <w:i/>
          <w:sz w:val="18"/>
          <w:szCs w:val="18"/>
        </w:rPr>
        <w:t xml:space="preserve">, § 12 </w:t>
      </w:r>
      <w:proofErr w:type="spellStart"/>
      <w:r w:rsidR="00743029">
        <w:rPr>
          <w:rFonts w:ascii="Arial" w:hAnsi="Arial" w:cs="Arial"/>
          <w:i/>
          <w:sz w:val="18"/>
          <w:szCs w:val="18"/>
        </w:rPr>
        <w:t>vyk</w:t>
      </w:r>
      <w:proofErr w:type="spellEnd"/>
      <w:r w:rsidR="00743029">
        <w:rPr>
          <w:rFonts w:ascii="Arial" w:hAnsi="Arial" w:cs="Arial"/>
          <w:i/>
          <w:sz w:val="18"/>
          <w:szCs w:val="18"/>
        </w:rPr>
        <w:t>. vyhl.)</w:t>
      </w:r>
      <w:r w:rsidR="00431B40" w:rsidRPr="00FD6CB1">
        <w:rPr>
          <w:rFonts w:ascii="Arial" w:hAnsi="Arial" w:cs="Arial"/>
          <w:i/>
          <w:sz w:val="18"/>
          <w:szCs w:val="18"/>
        </w:rPr>
        <w:t>:</w:t>
      </w:r>
      <w:r w:rsidRPr="00FD6CB1">
        <w:rPr>
          <w:rFonts w:ascii="Arial" w:hAnsi="Arial" w:cs="Arial"/>
          <w:i/>
          <w:sz w:val="18"/>
          <w:szCs w:val="18"/>
        </w:rPr>
        <w:t xml:space="preserve"> </w:t>
      </w:r>
      <w:r w:rsidR="00431B40" w:rsidRPr="00FD6CB1">
        <w:rPr>
          <w:rFonts w:ascii="Arial" w:hAnsi="Arial" w:cs="Arial"/>
          <w:i/>
          <w:sz w:val="18"/>
          <w:szCs w:val="18"/>
        </w:rPr>
        <w:tab/>
      </w:r>
      <w:r w:rsidR="00431B40" w:rsidRPr="00FD6CB1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31B40" w:rsidRPr="00FD6CB1" w14:paraId="416319E2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2445B4B" w14:textId="77777777" w:rsidR="00431B40" w:rsidRPr="00FD6CB1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36F2018" w14:textId="77777777" w:rsidR="00431B40" w:rsidRPr="00FD6CB1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2EF602" w14:textId="77777777" w:rsidR="00431B40" w:rsidRPr="00FD6CB1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09AE6" w14:textId="77777777" w:rsidR="00431B40" w:rsidRPr="00FD6CB1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431B40" w:rsidRPr="00FD6CB1" w14:paraId="3189E4BC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1E4D303" w14:textId="77777777" w:rsidR="00431B40" w:rsidRPr="00FD6CB1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27FE0C0" w14:textId="77777777" w:rsidR="00431B40" w:rsidRPr="00FD6CB1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DE43D" w14:textId="77777777" w:rsidR="00431B40" w:rsidRPr="00FD6CB1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FD6CB1" w14:paraId="4874A84B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218BB58" w14:textId="77777777" w:rsidR="00431B40" w:rsidRPr="00FD6CB1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7D78A" w14:textId="77777777" w:rsidR="00431B40" w:rsidRPr="00FD6CB1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FD6CB1" w14:paraId="3F5B462F" w14:textId="77777777" w:rsidTr="00BE13BB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3E6912F2" w14:textId="77777777" w:rsidR="00431B40" w:rsidRPr="00FD6CB1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08B59D" w14:textId="77777777" w:rsidR="00431B40" w:rsidRPr="00FD6CB1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D6CB1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C30DC" w14:textId="77777777" w:rsidR="00431B40" w:rsidRPr="00FD6CB1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844D00C" w14:textId="77777777" w:rsidR="00A87854" w:rsidRPr="00FD6CB1" w:rsidRDefault="00A87854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5C2450BE" w14:textId="3015DD5D" w:rsidR="007B78E9" w:rsidRPr="00FD6CB1" w:rsidRDefault="007B78E9" w:rsidP="007B78E9">
      <w:pPr>
        <w:spacing w:after="0"/>
        <w:rPr>
          <w:rFonts w:ascii="Arial" w:hAnsi="Arial" w:cs="Arial"/>
          <w:sz w:val="18"/>
          <w:szCs w:val="18"/>
        </w:rPr>
      </w:pPr>
      <w:r w:rsidRPr="00FD6CB1">
        <w:rPr>
          <w:rFonts w:ascii="Arial" w:hAnsi="Arial" w:cs="Arial"/>
          <w:b/>
          <w:sz w:val="18"/>
          <w:szCs w:val="18"/>
        </w:rPr>
        <w:lastRenderedPageBreak/>
        <w:t xml:space="preserve">Spôsob </w:t>
      </w:r>
      <w:r w:rsidR="00743029">
        <w:rPr>
          <w:rFonts w:ascii="Arial" w:hAnsi="Arial" w:cs="Arial"/>
          <w:b/>
          <w:sz w:val="18"/>
          <w:szCs w:val="18"/>
        </w:rPr>
        <w:t xml:space="preserve">vykonávania </w:t>
      </w:r>
      <w:r w:rsidR="0070509F" w:rsidRPr="00FD6CB1">
        <w:rPr>
          <w:rFonts w:ascii="Arial" w:hAnsi="Arial" w:cs="Arial"/>
          <w:b/>
          <w:sz w:val="18"/>
          <w:szCs w:val="18"/>
        </w:rPr>
        <w:t xml:space="preserve">terénnych úprav </w:t>
      </w:r>
      <w:r w:rsidRPr="00FD6CB1">
        <w:rPr>
          <w:rFonts w:ascii="Arial" w:hAnsi="Arial" w:cs="Arial"/>
          <w:sz w:val="18"/>
          <w:szCs w:val="18"/>
        </w:rPr>
        <w:t xml:space="preserve"> </w:t>
      </w:r>
    </w:p>
    <w:p w14:paraId="2B717211" w14:textId="2D10F5F6" w:rsidR="00400FF0" w:rsidRDefault="00400FF0" w:rsidP="0047550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dodávateľsky /svojpomocne  - </w:t>
      </w:r>
      <w:r w:rsidR="007B78E9" w:rsidRPr="00FD6CB1">
        <w:rPr>
          <w:rFonts w:ascii="Arial" w:hAnsi="Arial" w:cs="Arial"/>
          <w:sz w:val="18"/>
          <w:szCs w:val="18"/>
        </w:rPr>
        <w:tab/>
      </w:r>
    </w:p>
    <w:p w14:paraId="721ADF67" w14:textId="3A31BC16" w:rsidR="0047550E" w:rsidRPr="00FD6CB1" w:rsidRDefault="0047550E" w:rsidP="0047550E">
      <w:pPr>
        <w:spacing w:after="0"/>
        <w:rPr>
          <w:rFonts w:ascii="Arial" w:hAnsi="Arial" w:cs="Arial"/>
          <w:i/>
          <w:sz w:val="18"/>
          <w:szCs w:val="18"/>
        </w:rPr>
      </w:pPr>
      <w:r w:rsidRPr="00FD6CB1">
        <w:rPr>
          <w:rFonts w:ascii="Arial" w:hAnsi="Arial" w:cs="Arial"/>
          <w:sz w:val="18"/>
          <w:szCs w:val="18"/>
        </w:rPr>
        <w:t>Pri uskutočňovaní svojpomocou uviesť meno, priezvisko a adresu oprávneného stavebného dozoru</w:t>
      </w:r>
      <w:r w:rsidRPr="00FD6CB1">
        <w:rPr>
          <w:rFonts w:ascii="Arial" w:hAnsi="Arial" w:cs="Arial"/>
          <w:b/>
          <w:sz w:val="18"/>
          <w:szCs w:val="18"/>
        </w:rPr>
        <w:t xml:space="preserve"> </w:t>
      </w:r>
      <w:r w:rsidRPr="00FD6CB1">
        <w:rPr>
          <w:rFonts w:ascii="Arial" w:hAnsi="Arial" w:cs="Arial"/>
          <w:i/>
          <w:sz w:val="18"/>
          <w:szCs w:val="18"/>
        </w:rPr>
        <w:t>(podľa § 44 stavebného zákona)</w:t>
      </w:r>
    </w:p>
    <w:p w14:paraId="783A8062" w14:textId="0BF961B1" w:rsidR="007B78E9" w:rsidRPr="00FD6CB1" w:rsidRDefault="007B78E9" w:rsidP="007B78E9">
      <w:pPr>
        <w:spacing w:after="0"/>
        <w:rPr>
          <w:rFonts w:ascii="Arial" w:hAnsi="Arial" w:cs="Arial"/>
          <w:sz w:val="18"/>
          <w:szCs w:val="18"/>
        </w:rPr>
      </w:pPr>
      <w:r w:rsidRPr="00FD6CB1">
        <w:rPr>
          <w:rFonts w:ascii="Arial" w:hAnsi="Arial" w:cs="Arial"/>
          <w:sz w:val="18"/>
          <w:szCs w:val="18"/>
        </w:rPr>
        <w:tab/>
      </w:r>
      <w:r w:rsidRPr="00FD6CB1">
        <w:rPr>
          <w:rFonts w:ascii="Arial" w:hAnsi="Arial" w:cs="Arial"/>
          <w:sz w:val="18"/>
          <w:szCs w:val="18"/>
        </w:rPr>
        <w:tab/>
      </w:r>
      <w:r w:rsidRPr="00FD6CB1">
        <w:rPr>
          <w:rFonts w:ascii="Arial" w:hAnsi="Arial" w:cs="Arial"/>
          <w:sz w:val="18"/>
          <w:szCs w:val="18"/>
        </w:rPr>
        <w:tab/>
      </w:r>
      <w:r w:rsidRPr="00FD6CB1">
        <w:rPr>
          <w:rFonts w:ascii="Arial" w:hAnsi="Arial" w:cs="Arial"/>
          <w:sz w:val="18"/>
          <w:szCs w:val="18"/>
        </w:rPr>
        <w:tab/>
      </w:r>
      <w:r w:rsidRPr="00FD6CB1">
        <w:rPr>
          <w:rFonts w:ascii="Arial" w:hAnsi="Arial" w:cs="Arial"/>
          <w:sz w:val="18"/>
          <w:szCs w:val="18"/>
        </w:rPr>
        <w:tab/>
      </w:r>
      <w:r w:rsidRPr="00FD6CB1">
        <w:rPr>
          <w:rFonts w:ascii="Arial" w:hAnsi="Arial" w:cs="Arial"/>
          <w:sz w:val="18"/>
          <w:szCs w:val="18"/>
        </w:rPr>
        <w:tab/>
      </w:r>
      <w:r w:rsidRPr="00FD6CB1">
        <w:rPr>
          <w:rFonts w:ascii="Arial" w:hAnsi="Arial" w:cs="Arial"/>
          <w:sz w:val="18"/>
          <w:szCs w:val="18"/>
        </w:rPr>
        <w:tab/>
      </w:r>
      <w:r w:rsidRPr="00FD6CB1">
        <w:rPr>
          <w:rFonts w:ascii="Arial" w:hAnsi="Arial" w:cs="Arial"/>
          <w:sz w:val="18"/>
          <w:szCs w:val="18"/>
        </w:rPr>
        <w:tab/>
      </w:r>
      <w:r w:rsidRPr="00FD6CB1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B78E9" w:rsidRPr="00FD6CB1" w14:paraId="36E32AA2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75C1700" w14:textId="77777777" w:rsidR="007B78E9" w:rsidRPr="00FD6CB1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2EB4E51" w14:textId="77777777" w:rsidR="007B78E9" w:rsidRPr="00FD6CB1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2841E2" w14:textId="77777777" w:rsidR="007B78E9" w:rsidRPr="00FD6CB1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44760" w14:textId="77777777" w:rsidR="007B78E9" w:rsidRPr="00FD6CB1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B78E9" w:rsidRPr="00FD6CB1" w14:paraId="563C9641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3E74CF6" w14:textId="77777777" w:rsidR="007B78E9" w:rsidRPr="00FD6CB1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B80577B" w14:textId="71FCE653" w:rsidR="007B78E9" w:rsidRPr="00FD6CB1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/>
                <w:sz w:val="18"/>
                <w:szCs w:val="18"/>
              </w:rPr>
              <w:t>(Sídlo</w:t>
            </w:r>
            <w:r w:rsidR="007F05A7">
              <w:rPr>
                <w:rFonts w:ascii="Arial" w:hAnsi="Arial" w:cs="Arial"/>
                <w:i/>
                <w:sz w:val="18"/>
                <w:szCs w:val="18"/>
              </w:rPr>
              <w:t>, IČO</w:t>
            </w:r>
            <w:r w:rsidRPr="00FD6CB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8C28E" w14:textId="77777777" w:rsidR="007B78E9" w:rsidRPr="00FD6CB1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FD6CB1" w14:paraId="7D1E0139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D5D1F31" w14:textId="19AA15BF" w:rsidR="007B78E9" w:rsidRPr="00FD6CB1" w:rsidRDefault="007B78E9" w:rsidP="00400FF0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Stavbyvedúci /dozor</w:t>
            </w:r>
            <w:r w:rsidR="00400F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8828400" w14:textId="77777777" w:rsidR="007B78E9" w:rsidRPr="00FD6CB1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ECEBD" w14:textId="77777777" w:rsidR="007B78E9" w:rsidRPr="00FD6CB1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7B78E9" w:rsidRPr="00FD6CB1" w14:paraId="666E0CD1" w14:textId="77777777" w:rsidTr="00024B93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21DC60" w14:textId="77777777" w:rsidR="007B78E9" w:rsidRPr="00FD6CB1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D6CB1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0FFB4F" w14:textId="77777777" w:rsidR="007B78E9" w:rsidRPr="00FD6CB1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D6CB1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8D488" w14:textId="77777777" w:rsidR="007B78E9" w:rsidRPr="00FD6CB1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0964D6A1" w14:textId="77777777" w:rsidR="0070509F" w:rsidRPr="00FD6CB1" w:rsidRDefault="0070509F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D99E7DC" w14:textId="7D762FFE" w:rsidR="00102BBE" w:rsidRPr="00FD6CB1" w:rsidRDefault="0070509F" w:rsidP="00102BB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FD6CB1">
        <w:rPr>
          <w:rFonts w:ascii="Arial" w:hAnsi="Arial" w:cs="Arial"/>
          <w:b/>
          <w:bCs/>
          <w:sz w:val="18"/>
          <w:szCs w:val="18"/>
        </w:rPr>
        <w:t>Označenie pozemkov podľa katastra nehnuteľností, na ktorých sa majú terénne úpravy vykonať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:rsidRPr="00FD6CB1" w14:paraId="1D3DB1E5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BEBBBB" w14:textId="77777777" w:rsidR="00B468C8" w:rsidRPr="00FD6CB1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6C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34EF25" w14:textId="77777777" w:rsidR="00B468C8" w:rsidRPr="00FD6CB1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6CB1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C71BBC" w14:textId="77777777" w:rsidR="00B468C8" w:rsidRPr="00FD6CB1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6CB1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7FC519" w14:textId="77777777" w:rsidR="00B468C8" w:rsidRPr="00FD6CB1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6CB1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94D10" w14:textId="77777777" w:rsidR="00B468C8" w:rsidRPr="00FD6CB1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6C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77777777" w:rsidR="00B468C8" w:rsidRPr="00FD6CB1" w:rsidRDefault="00B468C8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6CB1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B468C8" w:rsidRPr="00FD6CB1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FD6CB1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FD6CB1" w14:paraId="0C0F844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98507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11703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B425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97B20E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88EB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FD6CB1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FD6CB1" w14:paraId="674FDD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48DAB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2BC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4B96E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A705A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F9CC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FD6CB1" w14:paraId="197388D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E8206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21CE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0BEF7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AEF7C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2354C" w14:textId="77777777" w:rsidR="00B468C8" w:rsidRPr="00FD6CB1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A1749C8" w14:textId="2B141FA8" w:rsidR="000E1F62" w:rsidRPr="00FD6CB1" w:rsidRDefault="00743029" w:rsidP="000E1F62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0E1F62" w:rsidRPr="00FD6CB1">
        <w:rPr>
          <w:rFonts w:ascii="Arial" w:hAnsi="Arial" w:cs="Arial"/>
          <w:b/>
          <w:sz w:val="18"/>
          <w:szCs w:val="18"/>
        </w:rPr>
        <w:t>Zoznam a adresy známych účastníkov konania</w:t>
      </w:r>
    </w:p>
    <w:tbl>
      <w:tblPr>
        <w:tblW w:w="995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3288"/>
        <w:gridCol w:w="4253"/>
        <w:gridCol w:w="2410"/>
      </w:tblGrid>
      <w:tr w:rsidR="004D5DB0" w:rsidRPr="00FD6CB1" w14:paraId="44BB87B5" w14:textId="77777777" w:rsidTr="004D5DB0">
        <w:trPr>
          <w:trHeight w:val="454"/>
        </w:trPr>
        <w:tc>
          <w:tcPr>
            <w:tcW w:w="3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2A3DAADF" w14:textId="77777777" w:rsidR="004D5DB0" w:rsidRPr="00FD6CB1" w:rsidRDefault="004D5DB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6CB1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1AD0E62F" w14:textId="4374F01F" w:rsidR="004D5DB0" w:rsidRPr="00FD6CB1" w:rsidRDefault="004D5DB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6CB1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 (sídlo)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5B1B6340" w14:textId="77777777" w:rsidR="004D5DB0" w:rsidRPr="00FD6CB1" w:rsidRDefault="004D5DB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6C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4D5DB0" w:rsidRPr="00FD6CB1" w14:paraId="47B89031" w14:textId="77777777" w:rsidTr="004D5DB0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21573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DCFCC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9719D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5DB0" w:rsidRPr="00FD6CB1" w14:paraId="69DC71B8" w14:textId="77777777" w:rsidTr="004D5DB0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80D2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AA3AB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5DDD8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5DB0" w:rsidRPr="00FD6CB1" w14:paraId="1C11AC72" w14:textId="77777777" w:rsidTr="004D5DB0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3A045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85DA5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D4FF8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5DB0" w:rsidRPr="00FD6CB1" w14:paraId="48D1E908" w14:textId="77777777" w:rsidTr="004D5DB0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15299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AB8D5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1A9F4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5DB0" w:rsidRPr="00FD6CB1" w14:paraId="07380FF3" w14:textId="77777777" w:rsidTr="004D5DB0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5A742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E502B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63625" w14:textId="77777777" w:rsidR="004D5DB0" w:rsidRPr="00FD6CB1" w:rsidRDefault="004D5DB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CCB7857" w14:textId="77777777" w:rsidR="004D5DB0" w:rsidRPr="00FD6CB1" w:rsidRDefault="004D5DB0" w:rsidP="000E1F62">
      <w:pPr>
        <w:spacing w:after="0"/>
        <w:rPr>
          <w:rFonts w:ascii="Arial" w:hAnsi="Arial" w:cs="Arial"/>
          <w:b/>
          <w:sz w:val="18"/>
          <w:szCs w:val="18"/>
        </w:rPr>
      </w:pPr>
    </w:p>
    <w:p w14:paraId="1ADA6867" w14:textId="77777777" w:rsidR="00102BBE" w:rsidRPr="00FD6CB1" w:rsidRDefault="00102BBE" w:rsidP="00C00DA6">
      <w:pPr>
        <w:spacing w:after="0"/>
        <w:rPr>
          <w:rFonts w:ascii="Arial" w:hAnsi="Arial" w:cs="Arial"/>
          <w:sz w:val="18"/>
          <w:szCs w:val="18"/>
        </w:rPr>
      </w:pPr>
    </w:p>
    <w:p w14:paraId="166E9AE0" w14:textId="468DD999" w:rsidR="00040B6B" w:rsidRPr="00FD6CB1" w:rsidRDefault="00040B6B" w:rsidP="00CE6A4F">
      <w:pPr>
        <w:rPr>
          <w:rFonts w:ascii="Arial" w:hAnsi="Arial" w:cs="Arial"/>
          <w:sz w:val="18"/>
          <w:szCs w:val="18"/>
        </w:rPr>
      </w:pPr>
      <w:r w:rsidRPr="00FD6CB1">
        <w:rPr>
          <w:rFonts w:ascii="Arial" w:hAnsi="Arial" w:cs="Arial"/>
          <w:sz w:val="18"/>
          <w:szCs w:val="18"/>
        </w:rPr>
        <w:t>V</w:t>
      </w:r>
      <w:r w:rsidR="005109BC" w:rsidRPr="00FD6CB1">
        <w:rPr>
          <w:rFonts w:ascii="Arial" w:hAnsi="Arial" w:cs="Arial"/>
          <w:sz w:val="18"/>
          <w:szCs w:val="18"/>
        </w:rPr>
        <w:t>....................................</w:t>
      </w:r>
      <w:r w:rsidRPr="00FD6CB1">
        <w:rPr>
          <w:rFonts w:ascii="Arial" w:hAnsi="Arial" w:cs="Arial"/>
          <w:sz w:val="18"/>
          <w:szCs w:val="18"/>
        </w:rPr>
        <w:t>, dňa ..............</w:t>
      </w:r>
      <w:r w:rsidR="00BA7375" w:rsidRPr="00FD6CB1">
        <w:rPr>
          <w:rFonts w:ascii="Arial" w:hAnsi="Arial" w:cs="Arial"/>
          <w:sz w:val="18"/>
          <w:szCs w:val="18"/>
        </w:rPr>
        <w:t>......</w:t>
      </w:r>
      <w:r w:rsidRPr="00FD6CB1">
        <w:rPr>
          <w:rFonts w:ascii="Arial" w:hAnsi="Arial" w:cs="Arial"/>
          <w:sz w:val="18"/>
          <w:szCs w:val="18"/>
        </w:rPr>
        <w:t>................</w:t>
      </w:r>
    </w:p>
    <w:p w14:paraId="7B29B0CE" w14:textId="77777777" w:rsidR="00431B40" w:rsidRPr="00FD6CB1" w:rsidRDefault="00431B40">
      <w:pPr>
        <w:spacing w:after="0"/>
        <w:rPr>
          <w:rFonts w:ascii="Arial" w:hAnsi="Arial" w:cs="Arial"/>
          <w:sz w:val="18"/>
          <w:szCs w:val="18"/>
        </w:rPr>
      </w:pPr>
    </w:p>
    <w:p w14:paraId="3095469C" w14:textId="72A2F969" w:rsidR="00040B6B" w:rsidRPr="000944CC" w:rsidRDefault="00040B6B">
      <w:pPr>
        <w:spacing w:after="0"/>
        <w:rPr>
          <w:rFonts w:ascii="Arial" w:hAnsi="Arial" w:cs="Arial"/>
          <w:sz w:val="16"/>
          <w:szCs w:val="16"/>
        </w:rPr>
      </w:pP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="00CE6A4F" w:rsidRPr="000944CC">
        <w:rPr>
          <w:rFonts w:ascii="Arial" w:hAnsi="Arial" w:cs="Arial"/>
          <w:sz w:val="18"/>
          <w:szCs w:val="18"/>
        </w:rPr>
        <w:tab/>
      </w:r>
      <w:r w:rsidR="00CE6A4F"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6"/>
          <w:szCs w:val="16"/>
        </w:rPr>
        <w:t>podpisy všetkých stavebníkov (pri fyzických osobách)</w:t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0944CC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1FCB3D8B" w14:textId="7416052D" w:rsidR="00040B6B" w:rsidRPr="000944CC" w:rsidRDefault="00040B6B">
      <w:pPr>
        <w:spacing w:after="0"/>
        <w:rPr>
          <w:rFonts w:ascii="Arial" w:hAnsi="Arial" w:cs="Arial"/>
          <w:sz w:val="18"/>
          <w:szCs w:val="18"/>
        </w:rPr>
      </w:pP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</w:r>
      <w:r w:rsidRPr="000944CC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0944CC">
        <w:rPr>
          <w:rFonts w:ascii="Arial" w:hAnsi="Arial" w:cs="Arial"/>
          <w:sz w:val="18"/>
          <w:szCs w:val="18"/>
        </w:rPr>
        <w:tab/>
      </w:r>
    </w:p>
    <w:p w14:paraId="0BD18A02" w14:textId="3F0E8BB1" w:rsidR="00040B6B" w:rsidRPr="000944CC" w:rsidRDefault="00040B6B">
      <w:pPr>
        <w:spacing w:after="0"/>
        <w:rPr>
          <w:rFonts w:ascii="Arial" w:hAnsi="Arial" w:cs="Arial"/>
          <w:b/>
          <w:sz w:val="16"/>
          <w:szCs w:val="16"/>
        </w:rPr>
      </w:pP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8"/>
          <w:szCs w:val="18"/>
        </w:rPr>
        <w:tab/>
      </w:r>
      <w:r w:rsidRPr="000944CC">
        <w:rPr>
          <w:rFonts w:ascii="Arial" w:hAnsi="Arial" w:cs="Arial"/>
          <w:sz w:val="16"/>
          <w:szCs w:val="16"/>
        </w:rPr>
        <w:t>(pečiatka podpis)</w:t>
      </w:r>
    </w:p>
    <w:p w14:paraId="378CB653" w14:textId="77777777" w:rsidR="0095191E" w:rsidRDefault="0095191E" w:rsidP="00C00DA6">
      <w:pPr>
        <w:spacing w:after="0"/>
        <w:rPr>
          <w:rFonts w:ascii="Arial" w:hAnsi="Arial" w:cs="Arial"/>
          <w:b/>
          <w:szCs w:val="16"/>
        </w:rPr>
      </w:pPr>
    </w:p>
    <w:p w14:paraId="02F284FC" w14:textId="77777777" w:rsidR="00FD6CB1" w:rsidRDefault="00FD6CB1" w:rsidP="00C00DA6">
      <w:pPr>
        <w:spacing w:after="0"/>
        <w:rPr>
          <w:rFonts w:ascii="Arial" w:hAnsi="Arial" w:cs="Arial"/>
          <w:b/>
          <w:szCs w:val="16"/>
        </w:rPr>
      </w:pPr>
    </w:p>
    <w:p w14:paraId="3D1157BD" w14:textId="4B0DD1DA" w:rsidR="00B468C8" w:rsidRPr="000944CC" w:rsidRDefault="00707062" w:rsidP="00C00DA6">
      <w:pPr>
        <w:spacing w:after="0"/>
        <w:rPr>
          <w:rFonts w:ascii="Arial" w:hAnsi="Arial" w:cs="Arial"/>
          <w:b/>
          <w:szCs w:val="16"/>
        </w:rPr>
      </w:pPr>
      <w:r w:rsidRPr="000944CC">
        <w:rPr>
          <w:rFonts w:ascii="Arial" w:hAnsi="Arial" w:cs="Arial"/>
          <w:b/>
          <w:szCs w:val="16"/>
        </w:rPr>
        <w:t>Prílohy</w:t>
      </w:r>
      <w:r w:rsidR="00C00DA6" w:rsidRPr="000944CC">
        <w:rPr>
          <w:rFonts w:ascii="Arial" w:hAnsi="Arial" w:cs="Arial"/>
          <w:b/>
          <w:szCs w:val="16"/>
        </w:rPr>
        <w:t>:</w:t>
      </w:r>
      <w:r w:rsidR="00C00DA6" w:rsidRPr="000944CC">
        <w:rPr>
          <w:rFonts w:ascii="Arial" w:hAnsi="Arial" w:cs="Arial"/>
          <w:b/>
          <w:szCs w:val="16"/>
        </w:rPr>
        <w:tab/>
      </w:r>
    </w:p>
    <w:p w14:paraId="601691B2" w14:textId="25315A86" w:rsidR="00796277" w:rsidRPr="000944CC" w:rsidRDefault="00796277" w:rsidP="0047550E">
      <w:pPr>
        <w:pStyle w:val="Odsekzoznamu"/>
        <w:numPr>
          <w:ilvl w:val="0"/>
          <w:numId w:val="2"/>
        </w:numPr>
        <w:spacing w:after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0944CC">
        <w:rPr>
          <w:rFonts w:ascii="Arial" w:eastAsia="TimesNewRoman" w:hAnsi="Arial" w:cs="Arial"/>
          <w:sz w:val="18"/>
          <w:szCs w:val="18"/>
        </w:rPr>
        <w:t xml:space="preserve">písomné splnomocnenie v prípade, že </w:t>
      </w:r>
      <w:r w:rsidR="00436C5E" w:rsidRPr="000944CC">
        <w:rPr>
          <w:rFonts w:ascii="Arial" w:eastAsia="TimesNewRoman" w:hAnsi="Arial" w:cs="Arial"/>
          <w:sz w:val="18"/>
          <w:szCs w:val="18"/>
        </w:rPr>
        <w:t>žiadateľ</w:t>
      </w:r>
      <w:r w:rsidRPr="000944CC">
        <w:rPr>
          <w:rFonts w:ascii="Arial" w:eastAsia="TimesNewRoman" w:hAnsi="Arial" w:cs="Arial"/>
          <w:sz w:val="18"/>
          <w:szCs w:val="18"/>
        </w:rPr>
        <w:t xml:space="preserve"> poverí na vybavenie</w:t>
      </w:r>
      <w:r w:rsidR="003F223B" w:rsidRPr="000944CC">
        <w:rPr>
          <w:rFonts w:ascii="Arial" w:eastAsia="TimesNewRoman" w:hAnsi="Arial" w:cs="Arial"/>
          <w:sz w:val="18"/>
          <w:szCs w:val="18"/>
        </w:rPr>
        <w:t xml:space="preserve"> žiadosti</w:t>
      </w:r>
      <w:r w:rsidRPr="000944CC">
        <w:rPr>
          <w:rFonts w:ascii="Arial" w:eastAsia="TimesNewRoman" w:hAnsi="Arial" w:cs="Arial"/>
          <w:sz w:val="18"/>
          <w:szCs w:val="18"/>
        </w:rPr>
        <w:t xml:space="preserve"> inú fyzickú alebo právnickú osobu</w:t>
      </w:r>
    </w:p>
    <w:p w14:paraId="5CE0493B" w14:textId="3C31447A" w:rsidR="00796277" w:rsidRPr="000944CC" w:rsidRDefault="000A771A" w:rsidP="0047550E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NewRoman" w:hAnsi="Arial" w:cs="Arial"/>
          <w:sz w:val="18"/>
          <w:szCs w:val="18"/>
        </w:rPr>
      </w:pPr>
      <w:r w:rsidRPr="000944CC">
        <w:rPr>
          <w:rFonts w:ascii="Arial" w:eastAsia="TimesNewRoman" w:hAnsi="Arial" w:cs="Arial"/>
          <w:sz w:val="18"/>
          <w:szCs w:val="18"/>
        </w:rPr>
        <w:t>d</w:t>
      </w:r>
      <w:r w:rsidR="0095191E" w:rsidRPr="000944CC">
        <w:rPr>
          <w:rFonts w:ascii="Arial" w:eastAsia="TimesNewRoman" w:hAnsi="Arial" w:cs="Arial"/>
          <w:sz w:val="18"/>
          <w:szCs w:val="18"/>
        </w:rPr>
        <w:t xml:space="preserve">oklady, ktorými </w:t>
      </w:r>
      <w:r w:rsidR="00743029">
        <w:rPr>
          <w:rFonts w:ascii="Arial" w:eastAsia="TimesNewRoman" w:hAnsi="Arial" w:cs="Arial"/>
          <w:sz w:val="18"/>
          <w:szCs w:val="18"/>
        </w:rPr>
        <w:t xml:space="preserve">žiadateľ </w:t>
      </w:r>
      <w:r w:rsidR="0095191E" w:rsidRPr="000944CC">
        <w:rPr>
          <w:rFonts w:ascii="Arial" w:eastAsia="TimesNewRoman" w:hAnsi="Arial" w:cs="Arial"/>
          <w:sz w:val="18"/>
          <w:szCs w:val="18"/>
        </w:rPr>
        <w:t>preukazuje</w:t>
      </w:r>
      <w:r w:rsidR="00A87854" w:rsidRPr="000944CC">
        <w:rPr>
          <w:rFonts w:ascii="Arial" w:eastAsia="TimesNewRoman" w:hAnsi="Arial" w:cs="Arial"/>
          <w:sz w:val="18"/>
          <w:szCs w:val="18"/>
        </w:rPr>
        <w:t xml:space="preserve"> vlastnícke alebo iné práv</w:t>
      </w:r>
      <w:r w:rsidR="0095191E" w:rsidRPr="000944CC">
        <w:rPr>
          <w:rFonts w:ascii="Arial" w:eastAsia="TimesNewRoman" w:hAnsi="Arial" w:cs="Arial"/>
          <w:sz w:val="18"/>
          <w:szCs w:val="18"/>
        </w:rPr>
        <w:t>o uskutočniť na pozemkoch terénne úpravy.</w:t>
      </w:r>
    </w:p>
    <w:p w14:paraId="3EC3DFDF" w14:textId="7EB8B355" w:rsidR="00796277" w:rsidRPr="000944CC" w:rsidRDefault="00796277" w:rsidP="0047550E">
      <w:pPr>
        <w:suppressAutoHyphens w:val="0"/>
        <w:autoSpaceDE w:val="0"/>
        <w:autoSpaceDN w:val="0"/>
        <w:adjustRightInd w:val="0"/>
        <w:spacing w:after="27" w:line="240" w:lineRule="auto"/>
        <w:ind w:left="709" w:hanging="425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3.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="000A771A" w:rsidRPr="000944CC">
        <w:rPr>
          <w:rFonts w:ascii="Arial" w:hAnsi="Arial" w:cs="Arial"/>
          <w:color w:val="000000"/>
          <w:sz w:val="18"/>
          <w:szCs w:val="18"/>
          <w:lang w:eastAsia="sk-SK"/>
        </w:rPr>
        <w:t>d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okumentácia </w:t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>terénnych úprav v 2 vyhotoveniach</w:t>
      </w:r>
      <w:r w:rsidR="00400FF0">
        <w:rPr>
          <w:rFonts w:ascii="Arial" w:hAnsi="Arial" w:cs="Arial"/>
          <w:color w:val="000000"/>
          <w:sz w:val="18"/>
          <w:szCs w:val="18"/>
          <w:lang w:eastAsia="sk-SK"/>
        </w:rPr>
        <w:t xml:space="preserve"> (v rozsahu podľa § 13 </w:t>
      </w:r>
      <w:proofErr w:type="spellStart"/>
      <w:r w:rsidR="00400FF0">
        <w:rPr>
          <w:rFonts w:ascii="Arial" w:hAnsi="Arial" w:cs="Arial"/>
          <w:color w:val="000000"/>
          <w:sz w:val="18"/>
          <w:szCs w:val="18"/>
          <w:lang w:eastAsia="sk-SK"/>
        </w:rPr>
        <w:t>vyk</w:t>
      </w:r>
      <w:proofErr w:type="spellEnd"/>
      <w:r w:rsidR="00400FF0">
        <w:rPr>
          <w:rFonts w:ascii="Arial" w:hAnsi="Arial" w:cs="Arial"/>
          <w:color w:val="000000"/>
          <w:sz w:val="18"/>
          <w:szCs w:val="18"/>
          <w:lang w:eastAsia="sk-SK"/>
        </w:rPr>
        <w:t>. vyhl.</w:t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>, ktorá obsahuje:</w:t>
      </w:r>
    </w:p>
    <w:p w14:paraId="5E4294DF" w14:textId="4132C4D6" w:rsidR="0095191E" w:rsidRPr="000944CC" w:rsidRDefault="0095191E" w:rsidP="0047550E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7" w:line="240" w:lineRule="auto"/>
        <w:ind w:left="1134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Údaje o splnení  podmienok územného rozhodnutia alebo iných rozhodnutí nevyhnutných na povolenie terénnych úprav, údaje o predpokladaných účinkoch terénnych úprav na okolie, technický popis postupu a spôsobu prác, údaje o násypných hmotách, o mieste a spôsobe uloženia vyťažených hmôt, o spôsobe ich zhutňovania a povrchovej úprave </w:t>
      </w:r>
    </w:p>
    <w:p w14:paraId="3FFF2F62" w14:textId="77777777" w:rsidR="0095191E" w:rsidRPr="000944CC" w:rsidRDefault="0095191E" w:rsidP="0047550E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7" w:line="240" w:lineRule="auto"/>
        <w:ind w:left="1134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Situačný výkres podľa katastrálnej mapy, zobrazujúci súčasný stav územia, na ktorom sa majú terénne úpravy vykonať, s vyznačením pozemkov, na ktorých sa prejavia dôsledky terénnych úprav, vrátane vyznačenia existujúcich stavieb a podzemných sietí technického vybavenia, ochranných pásiem a chránených území; podľa povahy a rozsahu terénnych úprav sa pripoja charakteristické rezy objasňujúce ich výškové usporiadanie</w:t>
      </w:r>
    </w:p>
    <w:p w14:paraId="552161AB" w14:textId="29C9DBBA" w:rsidR="0095191E" w:rsidRPr="000944CC" w:rsidRDefault="0095191E" w:rsidP="0047550E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7" w:line="240" w:lineRule="auto"/>
        <w:ind w:left="1134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Vytyčovacie výkresy; ak ide o technicky jednoduché terénne úpravy, postačia geometrické parametre určujúce v situačnom výkrese ich polohové a výškové umiestnenie</w:t>
      </w:r>
    </w:p>
    <w:p w14:paraId="25123DE6" w14:textId="36438818" w:rsidR="0095191E" w:rsidRPr="000944CC" w:rsidRDefault="0095191E" w:rsidP="0047550E">
      <w:pPr>
        <w:pStyle w:val="Odsekzoznamu"/>
        <w:spacing w:after="0"/>
        <w:ind w:left="709"/>
        <w:jc w:val="both"/>
        <w:rPr>
          <w:rFonts w:ascii="Arial" w:eastAsia="TimesNewRoman" w:hAnsi="Arial" w:cs="Arial"/>
          <w:sz w:val="18"/>
          <w:szCs w:val="18"/>
        </w:rPr>
      </w:pPr>
      <w:r w:rsidRPr="000944CC">
        <w:rPr>
          <w:rFonts w:ascii="Arial" w:eastAsia="TimesNewRoman" w:hAnsi="Arial" w:cs="Arial"/>
          <w:sz w:val="18"/>
          <w:szCs w:val="18"/>
        </w:rPr>
        <w:t>Pri technicky jednoduchých terénnych úpravách, ktorých dôsledky sa nemôžu nepriaznivo prejaviť na nehnuteľnostiach alebo iným spôsobom, stavebný úrad môže ako dokumentáciu prijať iba stručný opis postupu a spôsobu prác a situačný výkres.</w:t>
      </w:r>
    </w:p>
    <w:p w14:paraId="54A590A5" w14:textId="7D30D678" w:rsidR="00796277" w:rsidRPr="000944CC" w:rsidRDefault="00796277" w:rsidP="0047550E">
      <w:pPr>
        <w:suppressAutoHyphens w:val="0"/>
        <w:autoSpaceDE w:val="0"/>
        <w:autoSpaceDN w:val="0"/>
        <w:adjustRightInd w:val="0"/>
        <w:spacing w:after="27" w:line="240" w:lineRule="auto"/>
        <w:ind w:left="709" w:hanging="425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4.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="000A771A" w:rsidRPr="000944CC">
        <w:rPr>
          <w:rFonts w:ascii="Arial" w:hAnsi="Arial" w:cs="Arial"/>
          <w:color w:val="000000"/>
          <w:sz w:val="18"/>
          <w:szCs w:val="18"/>
          <w:lang w:eastAsia="sk-SK"/>
        </w:rPr>
        <w:t>r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ozhodnutia, stanoviská, vyjadrenia, súhlasy, posúdenia alebo iné opatrenia dotknutých orgánov štátnej správy a obce </w:t>
      </w:r>
    </w:p>
    <w:p w14:paraId="2D757B61" w14:textId="139426F5" w:rsidR="00796277" w:rsidRPr="000944CC" w:rsidRDefault="00796277" w:rsidP="0047550E">
      <w:pPr>
        <w:suppressAutoHyphens w:val="0"/>
        <w:autoSpaceDE w:val="0"/>
        <w:autoSpaceDN w:val="0"/>
        <w:adjustRightInd w:val="0"/>
        <w:spacing w:after="27" w:line="240" w:lineRule="auto"/>
        <w:ind w:left="709" w:hanging="425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5. 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="000A771A" w:rsidRPr="000944CC">
        <w:rPr>
          <w:rFonts w:ascii="Arial" w:hAnsi="Arial" w:cs="Arial"/>
          <w:color w:val="000000"/>
          <w:sz w:val="18"/>
          <w:szCs w:val="18"/>
          <w:lang w:eastAsia="sk-SK"/>
        </w:rPr>
        <w:t>d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oklady o rokovaniach s účastníkmi konania, ak sa konali pred podaním </w:t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>žiadosti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</w:t>
      </w:r>
    </w:p>
    <w:p w14:paraId="0F0B13E1" w14:textId="6D989C8C" w:rsidR="00796277" w:rsidRPr="000944CC" w:rsidRDefault="0095191E" w:rsidP="0047550E">
      <w:pPr>
        <w:suppressAutoHyphens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lastRenderedPageBreak/>
        <w:t>6</w:t>
      </w:r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. </w:t>
      </w:r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="000A771A" w:rsidRPr="000944CC">
        <w:rPr>
          <w:rFonts w:ascii="Arial" w:hAnsi="Arial" w:cs="Arial"/>
          <w:color w:val="000000"/>
          <w:sz w:val="18"/>
          <w:szCs w:val="18"/>
          <w:lang w:eastAsia="sk-SK"/>
        </w:rPr>
        <w:t>ú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zemné rozhodnutie, ak ho vydal iný orgán než stavebný úrad príslušný na povolenie terénnych úprav</w:t>
      </w:r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</w:t>
      </w:r>
    </w:p>
    <w:p w14:paraId="250F98DC" w14:textId="4321C3C3" w:rsidR="00796277" w:rsidRPr="000944CC" w:rsidRDefault="0095191E" w:rsidP="0047550E">
      <w:pPr>
        <w:suppressAutoHyphens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7</w:t>
      </w:r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>.</w:t>
      </w:r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="000A771A" w:rsidRPr="000944CC">
        <w:rPr>
          <w:rFonts w:ascii="Arial" w:hAnsi="Arial" w:cs="Arial"/>
          <w:color w:val="000000"/>
          <w:sz w:val="18"/>
          <w:szCs w:val="18"/>
          <w:lang w:eastAsia="sk-SK"/>
        </w:rPr>
        <w:t>A</w:t>
      </w:r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>k ide o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 terénne úpravy </w:t>
      </w:r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>uskutočňovan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é</w:t>
      </w:r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svojpomocne, vyhlásenie stavebného dozoru alebo kvalifikovanej osoby, že bude zabezpečovať odborné vedenie uskutočňovania 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terénnych uprav</w:t>
      </w:r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>.</w:t>
      </w:r>
    </w:p>
    <w:p w14:paraId="626805DD" w14:textId="41A51050" w:rsidR="00796277" w:rsidRPr="000944CC" w:rsidRDefault="0095191E" w:rsidP="0047550E">
      <w:pPr>
        <w:spacing w:after="0"/>
        <w:ind w:left="709" w:hanging="425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8</w:t>
      </w:r>
      <w:r w:rsidR="000A771A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. </w:t>
      </w:r>
      <w:r w:rsidR="000A771A" w:rsidRPr="000944CC">
        <w:rPr>
          <w:rFonts w:ascii="Arial" w:hAnsi="Arial" w:cs="Arial"/>
          <w:color w:val="000000"/>
          <w:sz w:val="18"/>
          <w:szCs w:val="18"/>
          <w:lang w:eastAsia="sk-SK"/>
        </w:rPr>
        <w:tab/>
        <w:t>d</w:t>
      </w:r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oklad o zaplatení správneho poplatku podľa zákona č. 145/1995 </w:t>
      </w:r>
      <w:proofErr w:type="spellStart"/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>Z.z</w:t>
      </w:r>
      <w:proofErr w:type="spellEnd"/>
      <w:r w:rsidR="00796277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. o správnych poplatkoch v zn. n. p.: </w:t>
      </w:r>
    </w:p>
    <w:p w14:paraId="4BB5D63C" w14:textId="576D22C0" w:rsidR="00796277" w:rsidRPr="000944CC" w:rsidRDefault="00796277" w:rsidP="0047550E">
      <w:pPr>
        <w:spacing w:after="0"/>
        <w:ind w:left="709" w:hanging="425"/>
        <w:jc w:val="both"/>
        <w:rPr>
          <w:rFonts w:ascii="Arial" w:hAnsi="Arial" w:cs="Arial"/>
          <w:b/>
          <w:sz w:val="18"/>
          <w:szCs w:val="18"/>
        </w:rPr>
      </w:pP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p</w:t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>oložka 62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</w:t>
      </w:r>
      <w:r w:rsidR="00400FF0">
        <w:rPr>
          <w:rFonts w:ascii="Arial" w:hAnsi="Arial" w:cs="Arial"/>
          <w:color w:val="000000"/>
          <w:sz w:val="18"/>
          <w:szCs w:val="18"/>
          <w:lang w:eastAsia="sk-SK"/>
        </w:rPr>
        <w:t xml:space="preserve">písm. </w:t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a) 3. 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Žiadosť o</w:t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> 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povolenie</w:t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terénnych úprav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</w:t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>pre právnickú osobu v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>o výške</w:t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</w:t>
      </w:r>
      <w:r w:rsidR="0047550E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    </w:t>
      </w:r>
      <w:r w:rsidR="00400FF0">
        <w:rPr>
          <w:rFonts w:ascii="Arial" w:hAnsi="Arial" w:cs="Arial"/>
          <w:color w:val="000000"/>
          <w:sz w:val="18"/>
          <w:szCs w:val="18"/>
          <w:lang w:eastAsia="sk-SK"/>
        </w:rPr>
        <w:t xml:space="preserve">  </w:t>
      </w:r>
      <w:r w:rsidR="0047550E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  </w:t>
      </w:r>
      <w:r w:rsidR="0095191E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100 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€ </w:t>
      </w:r>
    </w:p>
    <w:p w14:paraId="10B2EECB" w14:textId="3FCFBFE0" w:rsidR="000E1F62" w:rsidRPr="000944CC" w:rsidRDefault="0095191E" w:rsidP="0047550E">
      <w:pPr>
        <w:spacing w:after="0"/>
        <w:ind w:left="568" w:firstLine="284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  <w:r w:rsidRPr="000944CC">
        <w:rPr>
          <w:rFonts w:ascii="Arial" w:eastAsia="TimesNewRoman" w:hAnsi="Arial" w:cs="Arial"/>
          <w:color w:val="000000"/>
          <w:sz w:val="18"/>
          <w:szCs w:val="18"/>
        </w:rPr>
        <w:tab/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položka 62 </w:t>
      </w:r>
      <w:r w:rsidR="00400FF0">
        <w:rPr>
          <w:rFonts w:ascii="Arial" w:hAnsi="Arial" w:cs="Arial"/>
          <w:color w:val="000000"/>
          <w:sz w:val="18"/>
          <w:szCs w:val="18"/>
          <w:lang w:eastAsia="sk-SK"/>
        </w:rPr>
        <w:t>písm. a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) 3. Žiadosť o povolenie terénnych úprav pre fyzickú osobu vo výške 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="0047550E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          </w:t>
      </w:r>
      <w:r w:rsidR="00A50860"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  </w:t>
      </w:r>
      <w:r w:rsidRPr="000944CC">
        <w:rPr>
          <w:rFonts w:ascii="Arial" w:hAnsi="Arial" w:cs="Arial"/>
          <w:color w:val="000000"/>
          <w:sz w:val="18"/>
          <w:szCs w:val="18"/>
          <w:lang w:eastAsia="sk-SK"/>
        </w:rPr>
        <w:t xml:space="preserve"> 20 €</w:t>
      </w:r>
    </w:p>
    <w:p w14:paraId="31F83BC7" w14:textId="77777777" w:rsidR="00A50860" w:rsidRPr="000944CC" w:rsidRDefault="00A50860" w:rsidP="00A50860">
      <w:pPr>
        <w:spacing w:after="0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</w:p>
    <w:p w14:paraId="1B1A2074" w14:textId="77777777" w:rsidR="00A50860" w:rsidRPr="000944CC" w:rsidRDefault="00A50860" w:rsidP="00A50860">
      <w:pPr>
        <w:spacing w:after="0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</w:p>
    <w:p w14:paraId="614152CE" w14:textId="77777777" w:rsidR="00A50860" w:rsidRPr="000944CC" w:rsidRDefault="00A50860" w:rsidP="00A508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944CC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221291AA" w14:textId="77777777" w:rsidR="00A50860" w:rsidRPr="000944CC" w:rsidRDefault="00A50860" w:rsidP="00A508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944CC">
        <w:rPr>
          <w:rFonts w:ascii="Arial" w:hAnsi="Arial" w:cs="Arial"/>
          <w:sz w:val="16"/>
          <w:szCs w:val="16"/>
        </w:rPr>
        <w:t>Právny základ: osobitný zákon</w:t>
      </w:r>
    </w:p>
    <w:p w14:paraId="3D6ADEA8" w14:textId="77777777" w:rsidR="00A50860" w:rsidRPr="000944CC" w:rsidRDefault="00A50860" w:rsidP="00A508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944CC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47EC99D7" w14:textId="77777777" w:rsidR="00A50860" w:rsidRPr="000944CC" w:rsidRDefault="00A50860" w:rsidP="00A508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944CC">
        <w:rPr>
          <w:rFonts w:ascii="Arial" w:hAnsi="Arial" w:cs="Arial"/>
          <w:sz w:val="16"/>
          <w:szCs w:val="16"/>
        </w:rPr>
        <w:t>Prenos osobných údajov do tretej krajiny: EU</w:t>
      </w:r>
    </w:p>
    <w:p w14:paraId="5AD69988" w14:textId="77777777" w:rsidR="00A50860" w:rsidRPr="000944CC" w:rsidRDefault="00A50860" w:rsidP="00A508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944CC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75CCDABB" w14:textId="77777777" w:rsidR="00A50860" w:rsidRPr="000944CC" w:rsidRDefault="00A50860" w:rsidP="00A508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EF04074" w14:textId="77777777" w:rsidR="00A50860" w:rsidRPr="00E22C86" w:rsidRDefault="00A50860" w:rsidP="00A5086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944CC">
        <w:rPr>
          <w:rFonts w:ascii="Arial" w:hAnsi="Arial" w:cs="Arial"/>
          <w:sz w:val="16"/>
          <w:szCs w:val="16"/>
        </w:rPr>
        <w:t>Prevádzkovateľ po splnení účelu spracúvania osobných údajov bez zbytočného odkladu zabezpečí likvidáciu osobných údajov pokiaľ to osobitný zákon nevyžaduje inak. Prevádzkovateľ  vyhlasuje, že zabezpečí primeranú úroveň ochrany oso</w:t>
      </w:r>
      <w:bookmarkStart w:id="0" w:name="_GoBack"/>
      <w:bookmarkEnd w:id="0"/>
      <w:r w:rsidRPr="000944CC">
        <w:rPr>
          <w:rFonts w:ascii="Arial" w:hAnsi="Arial" w:cs="Arial"/>
          <w:sz w:val="16"/>
          <w:szCs w:val="16"/>
        </w:rPr>
        <w:t>bných údajov a že bude spracúvať osobné údaje len v súlade s dobrými mravmi a bude konať spôsobom, ktorý neodporuje zákonu o ochrane osobných údajov a ani osobitným zákonom, podľa ktorých sa osobné údaje spracovávajú.</w:t>
      </w:r>
      <w:r w:rsidRPr="00E22C86">
        <w:rPr>
          <w:rFonts w:ascii="Arial" w:hAnsi="Arial" w:cs="Arial"/>
          <w:sz w:val="16"/>
          <w:szCs w:val="16"/>
        </w:rPr>
        <w:t xml:space="preserve"> </w:t>
      </w:r>
    </w:p>
    <w:p w14:paraId="71E57A2E" w14:textId="77777777" w:rsidR="00A50860" w:rsidRDefault="00A50860" w:rsidP="00A50860"/>
    <w:p w14:paraId="545BCFD7" w14:textId="77777777" w:rsidR="00A50860" w:rsidRPr="00A50860" w:rsidRDefault="00A50860" w:rsidP="00A50860">
      <w:pPr>
        <w:spacing w:after="0"/>
        <w:jc w:val="both"/>
        <w:rPr>
          <w:rFonts w:ascii="Arial" w:eastAsia="TimesNewRoman" w:hAnsi="Arial" w:cs="Arial"/>
          <w:color w:val="000000"/>
          <w:sz w:val="18"/>
          <w:szCs w:val="18"/>
        </w:rPr>
      </w:pPr>
    </w:p>
    <w:sectPr w:rsidR="00A50860" w:rsidRPr="00A50860" w:rsidSect="00436C5E">
      <w:footerReference w:type="default" r:id="rId8"/>
      <w:pgSz w:w="11906" w:h="16838"/>
      <w:pgMar w:top="284" w:right="851" w:bottom="544" w:left="851" w:header="709" w:footer="33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14722" w14:textId="77777777" w:rsidR="001D5FCF" w:rsidRDefault="001D5FCF">
      <w:pPr>
        <w:spacing w:after="0" w:line="240" w:lineRule="auto"/>
      </w:pPr>
      <w:r>
        <w:separator/>
      </w:r>
    </w:p>
  </w:endnote>
  <w:endnote w:type="continuationSeparator" w:id="0">
    <w:p w14:paraId="012AE73A" w14:textId="77777777" w:rsidR="001D5FCF" w:rsidRDefault="001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7A3C2BDE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5109BC">
      <w:rPr>
        <w:rFonts w:ascii="Trebuchet MS" w:hAnsi="Trebuchet MS" w:cs="Trebuchet MS"/>
        <w:sz w:val="16"/>
        <w:szCs w:val="16"/>
      </w:rPr>
      <w:t>OU T-8</w:t>
    </w:r>
    <w:r>
      <w:rPr>
        <w:rFonts w:ascii="Trebuchet MS" w:hAnsi="Trebuchet MS" w:cs="Trebuchet MS"/>
        <w:sz w:val="16"/>
        <w:szCs w:val="16"/>
      </w:rPr>
      <w:t xml:space="preserve"> </w:t>
    </w:r>
    <w:r w:rsidR="00C00DA6">
      <w:rPr>
        <w:rFonts w:ascii="Trebuchet MS" w:hAnsi="Trebuchet MS" w:cs="Trebuchet MS"/>
        <w:sz w:val="16"/>
        <w:szCs w:val="16"/>
      </w:rPr>
      <w:t>Žiadosť o</w:t>
    </w:r>
    <w:r w:rsidR="0070509F">
      <w:rPr>
        <w:rFonts w:ascii="Trebuchet MS" w:hAnsi="Trebuchet MS" w:cs="Trebuchet MS"/>
        <w:sz w:val="16"/>
        <w:szCs w:val="16"/>
      </w:rPr>
      <w:t> povolenie terénnych úprav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7F05A7">
      <w:rPr>
        <w:rFonts w:cs="Trebuchet MS"/>
        <w:noProof/>
        <w:sz w:val="16"/>
        <w:szCs w:val="16"/>
      </w:rPr>
      <w:t>3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7F05A7">
      <w:rPr>
        <w:rStyle w:val="slostrany"/>
        <w:rFonts w:cs="Trebuchet MS"/>
        <w:noProof/>
        <w:sz w:val="16"/>
        <w:szCs w:val="16"/>
      </w:rPr>
      <w:t>3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F4E7E" w14:textId="77777777" w:rsidR="001D5FCF" w:rsidRDefault="001D5FCF">
      <w:pPr>
        <w:spacing w:after="0" w:line="240" w:lineRule="auto"/>
      </w:pPr>
      <w:r>
        <w:separator/>
      </w:r>
    </w:p>
  </w:footnote>
  <w:footnote w:type="continuationSeparator" w:id="0">
    <w:p w14:paraId="74BEAA07" w14:textId="77777777" w:rsidR="001D5FCF" w:rsidRDefault="001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429331E6"/>
    <w:multiLevelType w:val="hybridMultilevel"/>
    <w:tmpl w:val="DE96E208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325EF"/>
    <w:rsid w:val="00040B6B"/>
    <w:rsid w:val="000944CC"/>
    <w:rsid w:val="000A771A"/>
    <w:rsid w:val="000E1F62"/>
    <w:rsid w:val="000F6C26"/>
    <w:rsid w:val="00102BBE"/>
    <w:rsid w:val="00145E9E"/>
    <w:rsid w:val="001D5FCF"/>
    <w:rsid w:val="00210160"/>
    <w:rsid w:val="002A002C"/>
    <w:rsid w:val="003F208B"/>
    <w:rsid w:val="003F223B"/>
    <w:rsid w:val="00400FF0"/>
    <w:rsid w:val="00431B40"/>
    <w:rsid w:val="00436C5E"/>
    <w:rsid w:val="0047550E"/>
    <w:rsid w:val="00496C06"/>
    <w:rsid w:val="004D5DB0"/>
    <w:rsid w:val="005109BC"/>
    <w:rsid w:val="00573E1B"/>
    <w:rsid w:val="006A3AE1"/>
    <w:rsid w:val="0070509F"/>
    <w:rsid w:val="00707062"/>
    <w:rsid w:val="00743029"/>
    <w:rsid w:val="00743D38"/>
    <w:rsid w:val="00777D01"/>
    <w:rsid w:val="00796277"/>
    <w:rsid w:val="007B0C2D"/>
    <w:rsid w:val="007B78E9"/>
    <w:rsid w:val="007F05A7"/>
    <w:rsid w:val="0095191E"/>
    <w:rsid w:val="00A50860"/>
    <w:rsid w:val="00A61D2C"/>
    <w:rsid w:val="00A87854"/>
    <w:rsid w:val="00AD2263"/>
    <w:rsid w:val="00B12920"/>
    <w:rsid w:val="00B15245"/>
    <w:rsid w:val="00B468C8"/>
    <w:rsid w:val="00BA7375"/>
    <w:rsid w:val="00C00DA6"/>
    <w:rsid w:val="00C87C40"/>
    <w:rsid w:val="00CD4AF8"/>
    <w:rsid w:val="00CE6A4F"/>
    <w:rsid w:val="00E11B7F"/>
    <w:rsid w:val="00F544AD"/>
    <w:rsid w:val="00F64C4E"/>
    <w:rsid w:val="00FD6CB1"/>
    <w:rsid w:val="00FE22D9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6CB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6CB1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643F-8772-48EF-B93D-EC4A051C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11</cp:revision>
  <cp:lastPrinted>2019-03-15T13:49:00Z</cp:lastPrinted>
  <dcterms:created xsi:type="dcterms:W3CDTF">2019-01-23T18:02:00Z</dcterms:created>
  <dcterms:modified xsi:type="dcterms:W3CDTF">2019-05-08T17:31:00Z</dcterms:modified>
</cp:coreProperties>
</file>